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6F106" w14:textId="74E25C49" w:rsidR="000D195A" w:rsidRPr="00560953" w:rsidRDefault="00C742E3" w:rsidP="00560953">
      <w:pPr>
        <w:spacing w:after="0"/>
        <w:jc w:val="both"/>
        <w:rPr>
          <w:rFonts w:ascii="Garamond" w:hAnsi="Garamond"/>
          <w:b/>
          <w:bCs/>
        </w:rPr>
      </w:pPr>
      <w:r>
        <w:rPr>
          <w:rFonts w:ascii="Garamond" w:hAnsi="Garamond"/>
          <w:b/>
          <w:bCs/>
        </w:rPr>
        <w:t xml:space="preserve">15 </w:t>
      </w:r>
      <w:r w:rsidR="000C27EB" w:rsidRPr="000C27EB">
        <w:rPr>
          <w:rFonts w:ascii="Garamond" w:hAnsi="Garamond"/>
          <w:b/>
          <w:bCs/>
        </w:rPr>
        <w:t xml:space="preserve">GENNAIO </w:t>
      </w:r>
      <w:r>
        <w:rPr>
          <w:rFonts w:ascii="Garamond" w:hAnsi="Garamond"/>
          <w:b/>
          <w:bCs/>
        </w:rPr>
        <w:t>–</w:t>
      </w:r>
      <w:r w:rsidR="000C27EB" w:rsidRPr="000C27EB">
        <w:rPr>
          <w:rFonts w:ascii="Garamond" w:hAnsi="Garamond"/>
          <w:b/>
          <w:bCs/>
        </w:rPr>
        <w:t xml:space="preserve"> </w:t>
      </w:r>
      <w:r>
        <w:rPr>
          <w:rFonts w:ascii="Garamond" w:hAnsi="Garamond"/>
          <w:b/>
          <w:bCs/>
        </w:rPr>
        <w:t xml:space="preserve">15 </w:t>
      </w:r>
      <w:r w:rsidR="000C27EB" w:rsidRPr="000C27EB">
        <w:rPr>
          <w:rFonts w:ascii="Garamond" w:hAnsi="Garamond"/>
          <w:b/>
          <w:bCs/>
        </w:rPr>
        <w:t xml:space="preserve">APRILE </w:t>
      </w:r>
      <w:r w:rsidR="000C27EB" w:rsidRPr="00560953">
        <w:rPr>
          <w:rFonts w:ascii="Garamond" w:hAnsi="Garamond"/>
          <w:b/>
          <w:bCs/>
        </w:rPr>
        <w:t>2026</w:t>
      </w:r>
    </w:p>
    <w:p w14:paraId="0F694D3F" w14:textId="228C2386" w:rsidR="000D195A" w:rsidRPr="00560953" w:rsidRDefault="000D195A" w:rsidP="00560953">
      <w:pPr>
        <w:spacing w:after="0"/>
        <w:jc w:val="both"/>
        <w:rPr>
          <w:rFonts w:ascii="Garamond" w:hAnsi="Garamond"/>
          <w:b/>
          <w:bCs/>
        </w:rPr>
      </w:pPr>
      <w:r w:rsidRPr="00560953">
        <w:rPr>
          <w:rFonts w:ascii="Garamond" w:hAnsi="Garamond"/>
          <w:b/>
          <w:bCs/>
        </w:rPr>
        <w:t xml:space="preserve">MILANO | </w:t>
      </w:r>
      <w:r w:rsidR="00126749" w:rsidRPr="00560953">
        <w:rPr>
          <w:rFonts w:ascii="Garamond" w:hAnsi="Garamond"/>
          <w:b/>
          <w:bCs/>
        </w:rPr>
        <w:t>PALAZZO CITTERIO</w:t>
      </w:r>
      <w:r w:rsidR="00DB7D2B">
        <w:rPr>
          <w:rFonts w:ascii="Garamond" w:hAnsi="Garamond"/>
          <w:b/>
          <w:bCs/>
        </w:rPr>
        <w:t xml:space="preserve"> | LEDWALL</w:t>
      </w:r>
    </w:p>
    <w:p w14:paraId="55C52A19" w14:textId="77777777" w:rsidR="000D195A" w:rsidRPr="00560953" w:rsidRDefault="000D195A" w:rsidP="00560953">
      <w:pPr>
        <w:spacing w:after="0"/>
        <w:jc w:val="both"/>
        <w:rPr>
          <w:rFonts w:ascii="Garamond" w:hAnsi="Garamond"/>
        </w:rPr>
      </w:pPr>
    </w:p>
    <w:p w14:paraId="50E39DA2" w14:textId="6B04747F" w:rsidR="000C27EB" w:rsidRPr="00AB205F" w:rsidRDefault="000C27EB" w:rsidP="00560953">
      <w:pPr>
        <w:spacing w:after="0"/>
        <w:jc w:val="both"/>
        <w:rPr>
          <w:rFonts w:ascii="Garamond" w:hAnsi="Garamond"/>
          <w:b/>
          <w:bCs/>
        </w:rPr>
      </w:pPr>
      <w:r w:rsidRPr="00AB205F">
        <w:rPr>
          <w:rFonts w:ascii="Garamond" w:hAnsi="Garamond"/>
          <w:b/>
          <w:bCs/>
        </w:rPr>
        <w:t>DEBORA HIRSCH</w:t>
      </w:r>
    </w:p>
    <w:p w14:paraId="6E00B75A" w14:textId="7D6768E1" w:rsidR="000D195A" w:rsidRPr="000C27EB" w:rsidRDefault="000C27EB" w:rsidP="00560953">
      <w:pPr>
        <w:spacing w:after="0"/>
        <w:jc w:val="both"/>
        <w:rPr>
          <w:rFonts w:ascii="Garamond" w:hAnsi="Garamond"/>
          <w:b/>
          <w:bCs/>
          <w:i/>
          <w:iCs/>
        </w:rPr>
      </w:pPr>
      <w:proofErr w:type="spellStart"/>
      <w:r w:rsidRPr="000C27EB">
        <w:rPr>
          <w:rFonts w:ascii="Garamond" w:hAnsi="Garamond"/>
          <w:b/>
          <w:bCs/>
          <w:i/>
          <w:iCs/>
        </w:rPr>
        <w:t>Vanishing</w:t>
      </w:r>
      <w:proofErr w:type="spellEnd"/>
      <w:r w:rsidRPr="000C27EB">
        <w:rPr>
          <w:rFonts w:ascii="Garamond" w:hAnsi="Garamond"/>
          <w:b/>
          <w:bCs/>
          <w:i/>
          <w:iCs/>
        </w:rPr>
        <w:t xml:space="preserve"> </w:t>
      </w:r>
      <w:proofErr w:type="spellStart"/>
      <w:r w:rsidRPr="000C27EB">
        <w:rPr>
          <w:rFonts w:ascii="Garamond" w:hAnsi="Garamond"/>
          <w:b/>
          <w:bCs/>
          <w:i/>
          <w:iCs/>
        </w:rPr>
        <w:t>Trees</w:t>
      </w:r>
      <w:proofErr w:type="spellEnd"/>
      <w:r w:rsidRPr="000C27EB">
        <w:rPr>
          <w:rFonts w:ascii="Garamond" w:hAnsi="Garamond"/>
          <w:b/>
          <w:bCs/>
          <w:i/>
          <w:iCs/>
        </w:rPr>
        <w:t xml:space="preserve"> </w:t>
      </w:r>
    </w:p>
    <w:p w14:paraId="6877F61E" w14:textId="77777777" w:rsidR="00126749" w:rsidRPr="000C27EB" w:rsidRDefault="00126749" w:rsidP="00560953">
      <w:pPr>
        <w:spacing w:after="0"/>
        <w:jc w:val="both"/>
        <w:rPr>
          <w:rFonts w:ascii="Garamond" w:hAnsi="Garamond"/>
          <w:b/>
          <w:bCs/>
        </w:rPr>
      </w:pPr>
    </w:p>
    <w:p w14:paraId="62BE0998" w14:textId="7745FFFA" w:rsidR="0098538F" w:rsidRPr="00560953" w:rsidRDefault="000C27EB" w:rsidP="0044318D">
      <w:pPr>
        <w:spacing w:after="0"/>
        <w:jc w:val="both"/>
        <w:rPr>
          <w:rFonts w:ascii="Garamond" w:hAnsi="Garamond"/>
          <w:b/>
          <w:bCs/>
        </w:rPr>
      </w:pPr>
      <w:r>
        <w:rPr>
          <w:rFonts w:ascii="Garamond" w:hAnsi="Garamond"/>
          <w:b/>
          <w:bCs/>
        </w:rPr>
        <w:t xml:space="preserve">L’installazione </w:t>
      </w:r>
      <w:r>
        <w:rPr>
          <w:rFonts w:ascii="Garamond" w:hAnsi="Garamond"/>
          <w:b/>
          <w:bCs/>
          <w:i/>
          <w:iCs/>
        </w:rPr>
        <w:t>site-</w:t>
      </w:r>
      <w:proofErr w:type="spellStart"/>
      <w:r>
        <w:rPr>
          <w:rFonts w:ascii="Garamond" w:hAnsi="Garamond"/>
          <w:b/>
          <w:bCs/>
          <w:i/>
          <w:iCs/>
        </w:rPr>
        <w:t>specific</w:t>
      </w:r>
      <w:proofErr w:type="spellEnd"/>
      <w:r>
        <w:rPr>
          <w:rFonts w:ascii="Garamond" w:hAnsi="Garamond"/>
          <w:b/>
          <w:bCs/>
          <w:i/>
          <w:iCs/>
        </w:rPr>
        <w:t xml:space="preserve"> </w:t>
      </w:r>
      <w:r w:rsidRPr="000C27EB">
        <w:rPr>
          <w:rFonts w:ascii="Garamond" w:hAnsi="Garamond"/>
          <w:b/>
          <w:bCs/>
        </w:rPr>
        <w:t xml:space="preserve">reinterpreta, attraverso tecnologie generative, le immagini di tre alberi </w:t>
      </w:r>
      <w:r w:rsidR="003F46F4" w:rsidRPr="003F46F4">
        <w:rPr>
          <w:rFonts w:ascii="Garamond" w:hAnsi="Garamond"/>
          <w:b/>
          <w:bCs/>
        </w:rPr>
        <w:t>che sono in via di estinzione in natura e</w:t>
      </w:r>
      <w:r w:rsidR="003F46F4">
        <w:rPr>
          <w:rFonts w:ascii="Garamond" w:hAnsi="Garamond"/>
          <w:b/>
          <w:bCs/>
        </w:rPr>
        <w:t xml:space="preserve"> </w:t>
      </w:r>
      <w:r w:rsidRPr="000C27EB">
        <w:rPr>
          <w:rFonts w:ascii="Garamond" w:hAnsi="Garamond"/>
          <w:b/>
          <w:bCs/>
        </w:rPr>
        <w:t>custoditi dall’Orto Botanico di Brera</w:t>
      </w:r>
      <w:r w:rsidR="00560953" w:rsidRPr="00560953">
        <w:rPr>
          <w:rFonts w:ascii="Garamond" w:hAnsi="Garamond"/>
          <w:b/>
          <w:bCs/>
        </w:rPr>
        <w:t>.</w:t>
      </w:r>
    </w:p>
    <w:p w14:paraId="75736364" w14:textId="77777777" w:rsidR="0098538F" w:rsidRPr="00560953" w:rsidRDefault="0098538F" w:rsidP="00560953">
      <w:pPr>
        <w:spacing w:after="0"/>
        <w:jc w:val="both"/>
        <w:rPr>
          <w:rFonts w:ascii="Garamond" w:hAnsi="Garamond"/>
          <w:b/>
          <w:bCs/>
        </w:rPr>
      </w:pPr>
    </w:p>
    <w:p w14:paraId="70AE5870" w14:textId="20C54006" w:rsidR="000C27EB" w:rsidRDefault="00EC499E" w:rsidP="00560953">
      <w:pPr>
        <w:spacing w:after="0"/>
        <w:jc w:val="both"/>
        <w:rPr>
          <w:rFonts w:ascii="Garamond" w:hAnsi="Garamond"/>
          <w:b/>
          <w:bCs/>
        </w:rPr>
      </w:pPr>
      <w:r w:rsidRPr="00EC499E">
        <w:rPr>
          <w:rFonts w:ascii="Garamond" w:hAnsi="Garamond"/>
          <w:b/>
          <w:bCs/>
        </w:rPr>
        <w:t xml:space="preserve">Un progetto di Palazzo Citterio e MNAD – Museo </w:t>
      </w:r>
      <w:r w:rsidR="00C86A5C" w:rsidRPr="00EC499E">
        <w:rPr>
          <w:rFonts w:ascii="Garamond" w:hAnsi="Garamond"/>
          <w:b/>
          <w:bCs/>
        </w:rPr>
        <w:t xml:space="preserve">nazionale </w:t>
      </w:r>
      <w:r w:rsidRPr="00EC499E">
        <w:rPr>
          <w:rFonts w:ascii="Garamond" w:hAnsi="Garamond"/>
          <w:b/>
          <w:bCs/>
        </w:rPr>
        <w:t xml:space="preserve">dell’Arte </w:t>
      </w:r>
      <w:r w:rsidR="00C86A5C" w:rsidRPr="00EC499E">
        <w:rPr>
          <w:rFonts w:ascii="Garamond" w:hAnsi="Garamond"/>
          <w:b/>
          <w:bCs/>
        </w:rPr>
        <w:t>digitale</w:t>
      </w:r>
      <w:r w:rsidRPr="00EC499E">
        <w:rPr>
          <w:rFonts w:ascii="Garamond" w:hAnsi="Garamond"/>
          <w:b/>
          <w:bCs/>
        </w:rPr>
        <w:t>, in collaborazione con l’Orto Botanico di Brera</w:t>
      </w:r>
      <w:r w:rsidR="003F46F4" w:rsidRPr="003F46F4">
        <w:t xml:space="preserve"> </w:t>
      </w:r>
      <w:r w:rsidR="003F46F4" w:rsidRPr="003F46F4">
        <w:rPr>
          <w:rFonts w:ascii="Garamond" w:hAnsi="Garamond"/>
          <w:b/>
          <w:bCs/>
        </w:rPr>
        <w:t>dell’Università degli Studi di Milano</w:t>
      </w:r>
      <w:r w:rsidRPr="00EC499E">
        <w:rPr>
          <w:rFonts w:ascii="Garamond" w:hAnsi="Garamond"/>
          <w:b/>
          <w:bCs/>
        </w:rPr>
        <w:t xml:space="preserve"> e con il supporto scientifico del New York </w:t>
      </w:r>
      <w:proofErr w:type="spellStart"/>
      <w:r w:rsidRPr="00EC499E">
        <w:rPr>
          <w:rFonts w:ascii="Garamond" w:hAnsi="Garamond"/>
          <w:b/>
          <w:bCs/>
        </w:rPr>
        <w:t>Botanical</w:t>
      </w:r>
      <w:proofErr w:type="spellEnd"/>
      <w:r w:rsidRPr="00EC499E">
        <w:rPr>
          <w:rFonts w:ascii="Garamond" w:hAnsi="Garamond"/>
          <w:b/>
          <w:bCs/>
        </w:rPr>
        <w:t xml:space="preserve"> Garden</w:t>
      </w:r>
      <w:r>
        <w:rPr>
          <w:rFonts w:ascii="Garamond" w:hAnsi="Garamond"/>
          <w:b/>
          <w:bCs/>
        </w:rPr>
        <w:t>.</w:t>
      </w:r>
    </w:p>
    <w:p w14:paraId="45A9EB58" w14:textId="77777777" w:rsidR="00EC499E" w:rsidRDefault="00EC499E" w:rsidP="00560953">
      <w:pPr>
        <w:spacing w:after="0"/>
        <w:jc w:val="both"/>
        <w:rPr>
          <w:rFonts w:ascii="Garamond" w:hAnsi="Garamond"/>
          <w:b/>
          <w:bCs/>
        </w:rPr>
      </w:pPr>
    </w:p>
    <w:p w14:paraId="36FF0E6C" w14:textId="3DA81E5B" w:rsidR="000C27EB" w:rsidRPr="00560953" w:rsidRDefault="000C27EB" w:rsidP="00560953">
      <w:pPr>
        <w:spacing w:after="0"/>
        <w:jc w:val="both"/>
        <w:rPr>
          <w:rFonts w:ascii="Garamond" w:hAnsi="Garamond"/>
          <w:b/>
          <w:bCs/>
        </w:rPr>
      </w:pPr>
      <w:r>
        <w:rPr>
          <w:rFonts w:ascii="Garamond" w:hAnsi="Garamond"/>
          <w:b/>
          <w:bCs/>
        </w:rPr>
        <w:t>A cura di Clelia Patella</w:t>
      </w:r>
    </w:p>
    <w:p w14:paraId="6681ABE7" w14:textId="77777777" w:rsidR="000D195A" w:rsidRPr="00560953" w:rsidRDefault="000D195A" w:rsidP="00560953">
      <w:pPr>
        <w:spacing w:after="0"/>
        <w:jc w:val="both"/>
        <w:rPr>
          <w:rFonts w:ascii="Garamond" w:hAnsi="Garamond"/>
        </w:rPr>
      </w:pPr>
    </w:p>
    <w:p w14:paraId="51487172" w14:textId="77777777" w:rsidR="00CD26DF" w:rsidRPr="00DA20AA" w:rsidRDefault="00CD26DF" w:rsidP="00CD26DF">
      <w:pPr>
        <w:spacing w:after="0"/>
        <w:jc w:val="both"/>
        <w:rPr>
          <w:rFonts w:ascii="Garamond" w:eastAsia="Times New Roman" w:hAnsi="Garamond" w:cs="Times New Roman"/>
          <w:b/>
          <w:bCs/>
          <w:sz w:val="22"/>
          <w:szCs w:val="22"/>
        </w:rPr>
      </w:pPr>
    </w:p>
    <w:p w14:paraId="5D44A186" w14:textId="53D10765" w:rsidR="00DA20AA" w:rsidRDefault="00DA20AA" w:rsidP="00DA20AA">
      <w:pPr>
        <w:spacing w:after="0"/>
        <w:jc w:val="both"/>
        <w:rPr>
          <w:rFonts w:ascii="Garamond" w:hAnsi="Garamond"/>
        </w:rPr>
      </w:pPr>
      <w:r w:rsidRPr="00DA20AA">
        <w:rPr>
          <w:rFonts w:ascii="Garamond" w:hAnsi="Garamond"/>
          <w:b/>
          <w:bCs/>
        </w:rPr>
        <w:t xml:space="preserve">Dal 15 gennaio al 15 aprile 2026, sul grande </w:t>
      </w:r>
      <w:r w:rsidRPr="00DA20AA">
        <w:rPr>
          <w:rFonts w:ascii="Garamond" w:hAnsi="Garamond"/>
          <w:b/>
          <w:bCs/>
          <w:i/>
          <w:iCs/>
        </w:rPr>
        <w:t>ledwall</w:t>
      </w:r>
      <w:r w:rsidRPr="00DA20AA">
        <w:rPr>
          <w:rFonts w:ascii="Garamond" w:hAnsi="Garamond"/>
          <w:b/>
          <w:bCs/>
        </w:rPr>
        <w:t xml:space="preserve"> al piano terra di Palazzo Citterio a Milano, Debora Hirsch presenta </w:t>
      </w:r>
      <w:proofErr w:type="spellStart"/>
      <w:r w:rsidRPr="00DA20AA">
        <w:rPr>
          <w:rFonts w:ascii="Garamond" w:hAnsi="Garamond"/>
          <w:b/>
          <w:bCs/>
          <w:i/>
          <w:iCs/>
        </w:rPr>
        <w:t>Vanishing</w:t>
      </w:r>
      <w:proofErr w:type="spellEnd"/>
      <w:r w:rsidRPr="00DA20AA">
        <w:rPr>
          <w:rFonts w:ascii="Garamond" w:hAnsi="Garamond"/>
          <w:b/>
          <w:bCs/>
          <w:i/>
          <w:iCs/>
        </w:rPr>
        <w:t xml:space="preserve"> </w:t>
      </w:r>
      <w:proofErr w:type="spellStart"/>
      <w:r w:rsidRPr="00DA20AA">
        <w:rPr>
          <w:rFonts w:ascii="Garamond" w:hAnsi="Garamond"/>
          <w:b/>
          <w:bCs/>
          <w:i/>
          <w:iCs/>
        </w:rPr>
        <w:t>Trees</w:t>
      </w:r>
      <w:proofErr w:type="spellEnd"/>
      <w:r w:rsidRPr="00DA20AA">
        <w:rPr>
          <w:rFonts w:ascii="Garamond" w:hAnsi="Garamond"/>
        </w:rPr>
        <w:t xml:space="preserve">, una installazione </w:t>
      </w:r>
      <w:r w:rsidRPr="00DA20AA">
        <w:rPr>
          <w:rFonts w:ascii="Garamond" w:hAnsi="Garamond"/>
          <w:i/>
          <w:iCs/>
        </w:rPr>
        <w:t>site-</w:t>
      </w:r>
      <w:proofErr w:type="spellStart"/>
      <w:r w:rsidRPr="00DA20AA">
        <w:rPr>
          <w:rFonts w:ascii="Garamond" w:hAnsi="Garamond"/>
          <w:i/>
          <w:iCs/>
        </w:rPr>
        <w:t>specific</w:t>
      </w:r>
      <w:proofErr w:type="spellEnd"/>
      <w:r w:rsidRPr="00DA20AA">
        <w:rPr>
          <w:rFonts w:ascii="Garamond" w:hAnsi="Garamond"/>
        </w:rPr>
        <w:t xml:space="preserve">, a cura di Clelia Patella, </w:t>
      </w:r>
      <w:r w:rsidR="00B8313D">
        <w:rPr>
          <w:rFonts w:ascii="Garamond" w:hAnsi="Garamond"/>
        </w:rPr>
        <w:t xml:space="preserve">un </w:t>
      </w:r>
      <w:r w:rsidR="00B8313D" w:rsidRPr="00B8313D">
        <w:rPr>
          <w:rFonts w:ascii="Garamond" w:hAnsi="Garamond"/>
        </w:rPr>
        <w:t xml:space="preserve">progetto di Palazzo Citterio e MNAD – Museo </w:t>
      </w:r>
      <w:r w:rsidR="0094163E" w:rsidRPr="00B8313D">
        <w:rPr>
          <w:rFonts w:ascii="Garamond" w:hAnsi="Garamond"/>
        </w:rPr>
        <w:t xml:space="preserve">nazionale </w:t>
      </w:r>
      <w:r w:rsidR="00B8313D" w:rsidRPr="00B8313D">
        <w:rPr>
          <w:rFonts w:ascii="Garamond" w:hAnsi="Garamond"/>
        </w:rPr>
        <w:t xml:space="preserve">dell’Arte </w:t>
      </w:r>
      <w:r w:rsidR="0094163E" w:rsidRPr="00B8313D">
        <w:rPr>
          <w:rFonts w:ascii="Garamond" w:hAnsi="Garamond"/>
        </w:rPr>
        <w:t>digitale</w:t>
      </w:r>
      <w:r w:rsidR="00B8313D" w:rsidRPr="00B8313D">
        <w:rPr>
          <w:rFonts w:ascii="Garamond" w:hAnsi="Garamond"/>
        </w:rPr>
        <w:t xml:space="preserve">, in collaborazione con l’Orto Botanico di Brera </w:t>
      </w:r>
      <w:r w:rsidR="003F46F4" w:rsidRPr="003F46F4">
        <w:rPr>
          <w:rFonts w:ascii="Garamond" w:hAnsi="Garamond"/>
        </w:rPr>
        <w:t xml:space="preserve">dell’Università degli Studi di Milano </w:t>
      </w:r>
      <w:r w:rsidR="00B8313D" w:rsidRPr="00B8313D">
        <w:rPr>
          <w:rFonts w:ascii="Garamond" w:hAnsi="Garamond"/>
        </w:rPr>
        <w:t xml:space="preserve">e con il supporto scientifico del New York </w:t>
      </w:r>
      <w:proofErr w:type="spellStart"/>
      <w:r w:rsidR="00B8313D" w:rsidRPr="00B8313D">
        <w:rPr>
          <w:rFonts w:ascii="Garamond" w:hAnsi="Garamond"/>
        </w:rPr>
        <w:t>Botanical</w:t>
      </w:r>
      <w:proofErr w:type="spellEnd"/>
      <w:r w:rsidR="00B8313D" w:rsidRPr="00B8313D">
        <w:rPr>
          <w:rFonts w:ascii="Garamond" w:hAnsi="Garamond"/>
        </w:rPr>
        <w:t xml:space="preserve"> Garden</w:t>
      </w:r>
      <w:r w:rsidRPr="00DA20AA">
        <w:rPr>
          <w:rFonts w:ascii="Garamond" w:hAnsi="Garamond"/>
        </w:rPr>
        <w:t>, che intreccia arte digitale, scienza e memoria.</w:t>
      </w:r>
    </w:p>
    <w:p w14:paraId="3CD32796" w14:textId="77777777" w:rsidR="00B8313D" w:rsidRPr="00DA20AA" w:rsidRDefault="00B8313D" w:rsidP="00DA20AA">
      <w:pPr>
        <w:spacing w:after="0"/>
        <w:jc w:val="both"/>
        <w:rPr>
          <w:rFonts w:ascii="Garamond" w:hAnsi="Garamond"/>
        </w:rPr>
      </w:pPr>
    </w:p>
    <w:p w14:paraId="61A5B6E5" w14:textId="2F0F89A4" w:rsidR="00DA20AA" w:rsidRPr="00DA20AA" w:rsidRDefault="00DA20AA" w:rsidP="00DA20AA">
      <w:pPr>
        <w:spacing w:after="0"/>
        <w:jc w:val="both"/>
        <w:rPr>
          <w:rFonts w:ascii="Garamond" w:hAnsi="Garamond"/>
        </w:rPr>
      </w:pPr>
      <w:r w:rsidRPr="00DA20AA">
        <w:rPr>
          <w:rFonts w:ascii="Garamond" w:hAnsi="Garamond"/>
        </w:rPr>
        <w:t xml:space="preserve">L’opera reinterpreta, attraverso tecnologie generative, le immagini di tre alberi </w:t>
      </w:r>
      <w:r w:rsidR="003F46F4" w:rsidRPr="003F46F4">
        <w:rPr>
          <w:rFonts w:ascii="Garamond" w:hAnsi="Garamond"/>
        </w:rPr>
        <w:t>che sono in via di estinzione in natura</w:t>
      </w:r>
      <w:r w:rsidRPr="00DA20AA">
        <w:rPr>
          <w:rFonts w:ascii="Garamond" w:hAnsi="Garamond"/>
        </w:rPr>
        <w:t xml:space="preserve"> - </w:t>
      </w:r>
      <w:r w:rsidRPr="00DA20AA">
        <w:rPr>
          <w:rFonts w:ascii="Garamond" w:hAnsi="Garamond"/>
          <w:i/>
          <w:iCs/>
        </w:rPr>
        <w:t>Ginkgo biloba</w:t>
      </w:r>
      <w:r w:rsidRPr="00DA20AA">
        <w:rPr>
          <w:rFonts w:ascii="Garamond" w:hAnsi="Garamond"/>
        </w:rPr>
        <w:t xml:space="preserve">, </w:t>
      </w:r>
      <w:proofErr w:type="spellStart"/>
      <w:r w:rsidRPr="00DA20AA">
        <w:rPr>
          <w:rFonts w:ascii="Garamond" w:hAnsi="Garamond"/>
          <w:i/>
          <w:iCs/>
        </w:rPr>
        <w:t>Pterocarya</w:t>
      </w:r>
      <w:proofErr w:type="spellEnd"/>
      <w:r w:rsidRPr="00DA20AA">
        <w:rPr>
          <w:rFonts w:ascii="Garamond" w:hAnsi="Garamond"/>
          <w:i/>
          <w:iCs/>
        </w:rPr>
        <w:t xml:space="preserve"> </w:t>
      </w:r>
      <w:proofErr w:type="spellStart"/>
      <w:r w:rsidRPr="00DA20AA">
        <w:rPr>
          <w:rFonts w:ascii="Garamond" w:hAnsi="Garamond"/>
          <w:i/>
          <w:iCs/>
        </w:rPr>
        <w:t>fraxinifolia</w:t>
      </w:r>
      <w:proofErr w:type="spellEnd"/>
      <w:r w:rsidRPr="00DA20AA">
        <w:rPr>
          <w:rFonts w:ascii="Garamond" w:hAnsi="Garamond"/>
        </w:rPr>
        <w:t xml:space="preserve"> e </w:t>
      </w:r>
      <w:proofErr w:type="spellStart"/>
      <w:r w:rsidRPr="00DA20AA">
        <w:rPr>
          <w:rFonts w:ascii="Garamond" w:hAnsi="Garamond"/>
          <w:i/>
          <w:iCs/>
        </w:rPr>
        <w:t>Torreya</w:t>
      </w:r>
      <w:proofErr w:type="spellEnd"/>
      <w:r w:rsidRPr="00DA20AA">
        <w:rPr>
          <w:rFonts w:ascii="Garamond" w:hAnsi="Garamond"/>
          <w:i/>
          <w:iCs/>
        </w:rPr>
        <w:t xml:space="preserve"> </w:t>
      </w:r>
      <w:proofErr w:type="spellStart"/>
      <w:r w:rsidRPr="00DA20AA">
        <w:rPr>
          <w:rFonts w:ascii="Garamond" w:hAnsi="Garamond"/>
          <w:i/>
          <w:iCs/>
        </w:rPr>
        <w:t>taxifolia</w:t>
      </w:r>
      <w:proofErr w:type="spellEnd"/>
      <w:r w:rsidRPr="00DA20AA">
        <w:rPr>
          <w:rFonts w:ascii="Garamond" w:hAnsi="Garamond"/>
        </w:rPr>
        <w:t xml:space="preserve"> -</w:t>
      </w:r>
      <w:r w:rsidR="003F46F4">
        <w:rPr>
          <w:rFonts w:ascii="Garamond" w:hAnsi="Garamond"/>
        </w:rPr>
        <w:t>,</w:t>
      </w:r>
      <w:r w:rsidRPr="00DA20AA">
        <w:rPr>
          <w:rFonts w:ascii="Garamond" w:hAnsi="Garamond"/>
        </w:rPr>
        <w:t xml:space="preserve"> custoditi dall’Orto Botanico di Brera e classificati dalla IUCN, trasformandoli in presenze vive, testimoni di un mondo che resiste al tempo e all’oblio.</w:t>
      </w:r>
    </w:p>
    <w:p w14:paraId="2D666368" w14:textId="77777777" w:rsidR="00DA20AA" w:rsidRPr="00DA20AA" w:rsidRDefault="00DA20AA" w:rsidP="00072131">
      <w:pPr>
        <w:spacing w:after="0"/>
        <w:jc w:val="both"/>
        <w:rPr>
          <w:rFonts w:ascii="Garamond" w:hAnsi="Garamond"/>
        </w:rPr>
      </w:pPr>
      <w:r w:rsidRPr="00DA20AA">
        <w:rPr>
          <w:rFonts w:ascii="Garamond" w:hAnsi="Garamond"/>
        </w:rPr>
        <w:t>Il lavoro nasce come un’installazione digitale, ma la sua vera forza motrice è la memoria che la anima e la trasforma in esperienza. Le immagini si formano e si dissolvono come cicli naturali, evocando la continuità tra crescita e scomparsa. La lente digitale amplifica la memoria, traducendo l’eredità biologica e simbolica del passato in una lingua del presente.</w:t>
      </w:r>
    </w:p>
    <w:p w14:paraId="2D1B2121" w14:textId="77777777" w:rsidR="00072131" w:rsidRDefault="00DA20AA" w:rsidP="00072131">
      <w:pPr>
        <w:jc w:val="both"/>
        <w:rPr>
          <w:rFonts w:ascii="Garamond" w:hAnsi="Garamond"/>
        </w:rPr>
      </w:pPr>
      <w:r w:rsidRPr="00DA20AA">
        <w:rPr>
          <w:rFonts w:ascii="Garamond" w:hAnsi="Garamond"/>
        </w:rPr>
        <w:t xml:space="preserve">Le forme vegetali diventano nel lavoro dell’artista </w:t>
      </w:r>
      <w:r w:rsidRPr="00DA20AA">
        <w:rPr>
          <w:rStyle w:val="Enfasigrassetto"/>
          <w:rFonts w:ascii="Garamond" w:hAnsi="Garamond"/>
        </w:rPr>
        <w:t xml:space="preserve">presenze sospese tra tempo vitale e tempo storico, </w:t>
      </w:r>
      <w:r w:rsidRPr="00DA20AA">
        <w:rPr>
          <w:rFonts w:ascii="Garamond" w:hAnsi="Garamond"/>
        </w:rPr>
        <w:t>evocando una dimensione quasi archetipica, dove l'albero viene innalzato a icona silenziosa di resistenza.</w:t>
      </w:r>
    </w:p>
    <w:p w14:paraId="4E25E950" w14:textId="77777777" w:rsidR="00072131" w:rsidRDefault="00DA20AA" w:rsidP="00072131">
      <w:pPr>
        <w:jc w:val="both"/>
        <w:rPr>
          <w:rFonts w:ascii="Garamond" w:hAnsi="Garamond"/>
        </w:rPr>
      </w:pPr>
      <w:r w:rsidRPr="00DA20AA">
        <w:rPr>
          <w:rFonts w:ascii="Garamond" w:hAnsi="Garamond"/>
        </w:rPr>
        <w:lastRenderedPageBreak/>
        <w:t>Nel video gli alberi si esprimono in prima persona, “parlano”,</w:t>
      </w:r>
      <w:r w:rsidRPr="00DA20AA">
        <w:rPr>
          <w:rFonts w:ascii="Garamond" w:hAnsi="Garamond" w:cs="Calibri"/>
          <w:b/>
          <w:bCs/>
          <w:sz w:val="23"/>
          <w:szCs w:val="23"/>
        </w:rPr>
        <w:t xml:space="preserve"> </w:t>
      </w:r>
      <w:r w:rsidRPr="00DA20AA">
        <w:rPr>
          <w:rFonts w:ascii="Garamond" w:hAnsi="Garamond"/>
        </w:rPr>
        <w:t xml:space="preserve">attraverso i testi di Lucas </w:t>
      </w:r>
      <w:proofErr w:type="spellStart"/>
      <w:r w:rsidRPr="00DA20AA">
        <w:rPr>
          <w:rFonts w:ascii="Garamond" w:hAnsi="Garamond"/>
        </w:rPr>
        <w:t>Mertehikian</w:t>
      </w:r>
      <w:proofErr w:type="spellEnd"/>
      <w:r w:rsidRPr="00DA20AA">
        <w:rPr>
          <w:rFonts w:ascii="Garamond" w:hAnsi="Garamond"/>
        </w:rPr>
        <w:t xml:space="preserve">, studioso con cui Hirsch ha sviluppato la sua ricerca nell’ambito delle </w:t>
      </w:r>
      <w:r w:rsidRPr="00DA20AA">
        <w:rPr>
          <w:rFonts w:ascii="Garamond" w:hAnsi="Garamond"/>
          <w:i/>
          <w:iCs/>
        </w:rPr>
        <w:t xml:space="preserve">Plant </w:t>
      </w:r>
      <w:proofErr w:type="spellStart"/>
      <w:r w:rsidRPr="00DA20AA">
        <w:rPr>
          <w:rFonts w:ascii="Garamond" w:hAnsi="Garamond"/>
          <w:i/>
          <w:iCs/>
        </w:rPr>
        <w:t>Humanities</w:t>
      </w:r>
      <w:proofErr w:type="spellEnd"/>
      <w:r w:rsidRPr="00DA20AA">
        <w:rPr>
          <w:rFonts w:ascii="Garamond" w:hAnsi="Garamond"/>
        </w:rPr>
        <w:t>. In questo modo l’artista sostituisce il punto di vista umano con quello della natura, è un gesto radicale e insieme compassionevole, per riconoscerle il valore fondamentale che le spetta e che l’uomo le ha tolto.</w:t>
      </w:r>
    </w:p>
    <w:p w14:paraId="4C005C0E" w14:textId="211F705A" w:rsidR="00DA20AA" w:rsidRDefault="00DA20AA" w:rsidP="00072131">
      <w:pPr>
        <w:jc w:val="both"/>
        <w:rPr>
          <w:rFonts w:ascii="Garamond" w:hAnsi="Garamond"/>
        </w:rPr>
      </w:pPr>
      <w:r w:rsidRPr="00DA20AA">
        <w:rPr>
          <w:rFonts w:ascii="Garamond" w:hAnsi="Garamond"/>
        </w:rPr>
        <w:t>In questo monologo la tecnologia diventa linguaggio di risonanza e mezzo attraverso cui la materia vegetale riacquista coscienza e voce.</w:t>
      </w:r>
    </w:p>
    <w:p w14:paraId="4EBE3586" w14:textId="1FC6AAE7" w:rsidR="00FE1474" w:rsidRPr="00FE1474" w:rsidRDefault="00FE1474" w:rsidP="00072131">
      <w:pPr>
        <w:jc w:val="both"/>
        <w:rPr>
          <w:rFonts w:ascii="Garamond" w:hAnsi="Garamond"/>
        </w:rPr>
      </w:pPr>
      <w:r w:rsidRPr="00DD7276">
        <w:rPr>
          <w:rFonts w:ascii="Garamond" w:hAnsi="Garamond"/>
        </w:rPr>
        <w:t xml:space="preserve">Accanto all’installazione sarà esposta un’opera fisica, </w:t>
      </w:r>
      <w:proofErr w:type="spellStart"/>
      <w:r w:rsidRPr="00DD7276">
        <w:rPr>
          <w:rFonts w:ascii="Garamond" w:hAnsi="Garamond"/>
          <w:i/>
          <w:iCs/>
        </w:rPr>
        <w:t>Fragmenta</w:t>
      </w:r>
      <w:proofErr w:type="spellEnd"/>
      <w:r w:rsidRPr="00DD7276">
        <w:rPr>
          <w:rFonts w:ascii="Garamond" w:hAnsi="Garamond"/>
        </w:rPr>
        <w:t>, anch’essa realizzata per l’occasione. Si tratta di una tecnica mista di grandi dimensioni (205x205 cm), che riflette la condizione degli alberi minacciati e delle foreste che sopravvivono in aree frammentate, territori un tempo continui oggi ridotti ad aree isolate. L’artista è intervenuta sulle immagini generate dall’algoritmo, lacerandole fisicamente e ricomponendole a mano, dando origine a una superficie segnata da tagli, lacune, sovrapposizioni e collisioni.</w:t>
      </w:r>
      <w:r w:rsidRPr="00FE1474">
        <w:rPr>
          <w:rFonts w:ascii="Garamond" w:hAnsi="Garamond"/>
        </w:rPr>
        <w:t xml:space="preserve"> </w:t>
      </w:r>
    </w:p>
    <w:p w14:paraId="44D865AB" w14:textId="1F248D56" w:rsidR="00DA20AA" w:rsidRDefault="00DA20AA" w:rsidP="00DA20AA">
      <w:pPr>
        <w:spacing w:after="0"/>
        <w:jc w:val="both"/>
        <w:rPr>
          <w:rFonts w:ascii="Garamond" w:hAnsi="Garamond"/>
        </w:rPr>
      </w:pPr>
      <w:r w:rsidRPr="00DA20AA">
        <w:rPr>
          <w:rFonts w:ascii="Garamond" w:hAnsi="Garamond"/>
        </w:rPr>
        <w:t xml:space="preserve">In dialogo con l'Orto Botanico di Brera e il New York </w:t>
      </w:r>
      <w:proofErr w:type="spellStart"/>
      <w:r w:rsidRPr="00DA20AA">
        <w:rPr>
          <w:rFonts w:ascii="Garamond" w:hAnsi="Garamond"/>
        </w:rPr>
        <w:t>Botanical</w:t>
      </w:r>
      <w:proofErr w:type="spellEnd"/>
      <w:r w:rsidRPr="00DA20AA">
        <w:rPr>
          <w:rFonts w:ascii="Garamond" w:hAnsi="Garamond"/>
        </w:rPr>
        <w:t xml:space="preserve"> Garden, Debora Hirsch, un’artista visiva il cui lavoro si concentra sulla preservazione della biodiversità e sulle specie a rischio di estinzione, traduce le sue ricerche di archivi storici in una narrazione visiva che riflette sulla perdita di biodiversità come crisi della memoria collettiva.</w:t>
      </w:r>
    </w:p>
    <w:p w14:paraId="44B1AECE" w14:textId="77777777" w:rsidR="00DD7276" w:rsidRDefault="00DD7276" w:rsidP="00DD7276">
      <w:pPr>
        <w:spacing w:after="0"/>
        <w:jc w:val="both"/>
        <w:rPr>
          <w:rFonts w:ascii="Garamond" w:hAnsi="Garamond"/>
        </w:rPr>
      </w:pPr>
    </w:p>
    <w:p w14:paraId="6F8BDBDE" w14:textId="77777777" w:rsidR="00DD7276" w:rsidRDefault="00DD7276" w:rsidP="00DD7276">
      <w:pPr>
        <w:spacing w:after="0"/>
        <w:jc w:val="both"/>
        <w:rPr>
          <w:rFonts w:ascii="Garamond" w:hAnsi="Garamond"/>
        </w:rPr>
      </w:pPr>
      <w:r>
        <w:rPr>
          <w:rFonts w:ascii="Garamond" w:hAnsi="Garamond"/>
        </w:rPr>
        <w:t xml:space="preserve">Durante i mesi di apertura, si terranno tre visite guidate all’Orto Botanico di Brera e all’installazione, </w:t>
      </w:r>
      <w:r w:rsidRPr="00C86A5C">
        <w:rPr>
          <w:rFonts w:ascii="Garamond" w:hAnsi="Garamond"/>
        </w:rPr>
        <w:t>dedicate all’approfondimento delle piante a cui si ispira</w:t>
      </w:r>
      <w:r>
        <w:rPr>
          <w:rFonts w:ascii="Garamond" w:hAnsi="Garamond"/>
        </w:rPr>
        <w:t xml:space="preserve"> </w:t>
      </w:r>
      <w:proofErr w:type="spellStart"/>
      <w:r w:rsidRPr="00C86A5C">
        <w:rPr>
          <w:rFonts w:ascii="Garamond" w:hAnsi="Garamond"/>
          <w:i/>
          <w:iCs/>
        </w:rPr>
        <w:t>Vanishing</w:t>
      </w:r>
      <w:proofErr w:type="spellEnd"/>
      <w:r w:rsidRPr="00C86A5C">
        <w:rPr>
          <w:rFonts w:ascii="Garamond" w:hAnsi="Garamond"/>
          <w:i/>
          <w:iCs/>
        </w:rPr>
        <w:t xml:space="preserve"> </w:t>
      </w:r>
      <w:proofErr w:type="spellStart"/>
      <w:r w:rsidRPr="00C86A5C">
        <w:rPr>
          <w:rFonts w:ascii="Garamond" w:hAnsi="Garamond"/>
          <w:i/>
          <w:iCs/>
        </w:rPr>
        <w:t>Trees</w:t>
      </w:r>
      <w:proofErr w:type="spellEnd"/>
      <w:r>
        <w:rPr>
          <w:rFonts w:ascii="Garamond" w:hAnsi="Garamond"/>
        </w:rPr>
        <w:t>, in compagnia dell’artista, della curatrice e del direttore dell’Orto Botanico</w:t>
      </w:r>
      <w:r>
        <w:rPr>
          <w:rFonts w:ascii="Garamond" w:hAnsi="Garamond"/>
          <w:i/>
          <w:iCs/>
        </w:rPr>
        <w:t>.</w:t>
      </w:r>
    </w:p>
    <w:p w14:paraId="637EB4FA" w14:textId="77777777" w:rsidR="00DD7276" w:rsidRDefault="00DD7276" w:rsidP="00DD7276">
      <w:pPr>
        <w:spacing w:after="0"/>
        <w:jc w:val="both"/>
        <w:rPr>
          <w:rFonts w:ascii="Garamond" w:hAnsi="Garamond"/>
        </w:rPr>
      </w:pPr>
    </w:p>
    <w:p w14:paraId="0EF1D93A" w14:textId="77777777" w:rsidR="00DD7276" w:rsidRPr="00DA20AA" w:rsidRDefault="00DD7276" w:rsidP="00DD7276">
      <w:pPr>
        <w:spacing w:after="0"/>
        <w:jc w:val="both"/>
        <w:rPr>
          <w:rFonts w:ascii="Garamond" w:hAnsi="Garamond"/>
        </w:rPr>
      </w:pPr>
      <w:proofErr w:type="spellStart"/>
      <w:r w:rsidRPr="007D7A34">
        <w:rPr>
          <w:rFonts w:ascii="Garamond" w:hAnsi="Garamond"/>
          <w:i/>
          <w:iCs/>
        </w:rPr>
        <w:t>Vanishing</w:t>
      </w:r>
      <w:proofErr w:type="spellEnd"/>
      <w:r w:rsidRPr="007D7A34">
        <w:rPr>
          <w:rFonts w:ascii="Garamond" w:hAnsi="Garamond"/>
          <w:i/>
          <w:iCs/>
        </w:rPr>
        <w:t xml:space="preserve"> </w:t>
      </w:r>
      <w:proofErr w:type="spellStart"/>
      <w:r w:rsidRPr="007D7A34">
        <w:rPr>
          <w:rFonts w:ascii="Garamond" w:hAnsi="Garamond"/>
          <w:i/>
          <w:iCs/>
        </w:rPr>
        <w:t>Trees</w:t>
      </w:r>
      <w:proofErr w:type="spellEnd"/>
      <w:r w:rsidRPr="007D7A34">
        <w:rPr>
          <w:rFonts w:ascii="Garamond" w:hAnsi="Garamond"/>
          <w:i/>
          <w:iCs/>
        </w:rPr>
        <w:t xml:space="preserve"> </w:t>
      </w:r>
      <w:r>
        <w:rPr>
          <w:rFonts w:ascii="Garamond" w:hAnsi="Garamond"/>
        </w:rPr>
        <w:t xml:space="preserve">è il nuovo capitolo del ciclo di progetti espositivi ospitati sul </w:t>
      </w:r>
      <w:r>
        <w:rPr>
          <w:rFonts w:ascii="Garamond" w:hAnsi="Garamond"/>
          <w:i/>
          <w:iCs/>
        </w:rPr>
        <w:t>ledwall</w:t>
      </w:r>
      <w:r>
        <w:rPr>
          <w:rFonts w:ascii="Garamond" w:hAnsi="Garamond"/>
        </w:rPr>
        <w:t xml:space="preserve"> di Palazzo Citterio, organizzato in collaborazione </w:t>
      </w:r>
      <w:r w:rsidRPr="00F14E53">
        <w:rPr>
          <w:rFonts w:ascii="Garamond" w:hAnsi="Garamond"/>
        </w:rPr>
        <w:t xml:space="preserve">con il </w:t>
      </w:r>
      <w:r>
        <w:rPr>
          <w:rFonts w:ascii="Garamond" w:hAnsi="Garamond"/>
        </w:rPr>
        <w:t xml:space="preserve">MNAD - </w:t>
      </w:r>
      <w:r w:rsidRPr="00F14E53">
        <w:rPr>
          <w:rFonts w:ascii="Garamond" w:hAnsi="Garamond"/>
        </w:rPr>
        <w:t>Museo nazionale dell’Arte digitale</w:t>
      </w:r>
      <w:r>
        <w:rPr>
          <w:rFonts w:ascii="Garamond" w:hAnsi="Garamond"/>
        </w:rPr>
        <w:t xml:space="preserve">, inaugurato a dicembre 2024 con l’opera immersiva </w:t>
      </w:r>
      <w:r>
        <w:rPr>
          <w:rFonts w:ascii="Garamond" w:hAnsi="Garamond"/>
          <w:i/>
          <w:iCs/>
        </w:rPr>
        <w:t>Renaissance Dreams – Capitolo 1: Pittura</w:t>
      </w:r>
      <w:r>
        <w:rPr>
          <w:rFonts w:ascii="Garamond" w:hAnsi="Garamond"/>
        </w:rPr>
        <w:t xml:space="preserve"> di </w:t>
      </w:r>
      <w:proofErr w:type="spellStart"/>
      <w:r w:rsidRPr="00D94B1B">
        <w:rPr>
          <w:rFonts w:ascii="Garamond" w:hAnsi="Garamond"/>
        </w:rPr>
        <w:t>Refik</w:t>
      </w:r>
      <w:proofErr w:type="spellEnd"/>
      <w:r w:rsidRPr="00D94B1B">
        <w:rPr>
          <w:rFonts w:ascii="Garamond" w:hAnsi="Garamond"/>
        </w:rPr>
        <w:t xml:space="preserve"> </w:t>
      </w:r>
      <w:proofErr w:type="spellStart"/>
      <w:r w:rsidRPr="00D94B1B">
        <w:rPr>
          <w:rFonts w:ascii="Garamond" w:hAnsi="Garamond"/>
        </w:rPr>
        <w:t>Anadol</w:t>
      </w:r>
      <w:proofErr w:type="spellEnd"/>
      <w:r w:rsidRPr="00D94B1B">
        <w:rPr>
          <w:rFonts w:ascii="Garamond" w:hAnsi="Garamond"/>
        </w:rPr>
        <w:t xml:space="preserve"> </w:t>
      </w:r>
      <w:r>
        <w:rPr>
          <w:rFonts w:ascii="Garamond" w:hAnsi="Garamond"/>
        </w:rPr>
        <w:t xml:space="preserve">e proseguito nel 2025 con </w:t>
      </w:r>
      <w:r w:rsidRPr="00F14E53">
        <w:rPr>
          <w:rFonts w:ascii="Garamond" w:hAnsi="Garamond"/>
          <w:i/>
          <w:iCs/>
        </w:rPr>
        <w:t>Madame Pinin</w:t>
      </w:r>
      <w:r>
        <w:rPr>
          <w:rFonts w:ascii="Garamond" w:hAnsi="Garamond"/>
        </w:rPr>
        <w:t xml:space="preserve"> dei MASBEDO, con </w:t>
      </w:r>
      <w:r>
        <w:rPr>
          <w:rFonts w:ascii="Garamond" w:hAnsi="Garamond"/>
          <w:i/>
          <w:iCs/>
        </w:rPr>
        <w:t xml:space="preserve">Parallax </w:t>
      </w:r>
      <w:r>
        <w:rPr>
          <w:rFonts w:ascii="Garamond" w:hAnsi="Garamond"/>
        </w:rPr>
        <w:t xml:space="preserve">di Kevin </w:t>
      </w:r>
      <w:proofErr w:type="spellStart"/>
      <w:r>
        <w:rPr>
          <w:rFonts w:ascii="Garamond" w:hAnsi="Garamond"/>
        </w:rPr>
        <w:t>Abosch</w:t>
      </w:r>
      <w:proofErr w:type="spellEnd"/>
      <w:r>
        <w:rPr>
          <w:rFonts w:ascii="Garamond" w:hAnsi="Garamond"/>
        </w:rPr>
        <w:t xml:space="preserve"> e con </w:t>
      </w:r>
      <w:r w:rsidRPr="007D7A34">
        <w:rPr>
          <w:rFonts w:ascii="Garamond" w:hAnsi="Garamond"/>
          <w:i/>
          <w:iCs/>
        </w:rPr>
        <w:t>Strata #1</w:t>
      </w:r>
      <w:r w:rsidRPr="007D7A34">
        <w:rPr>
          <w:rFonts w:ascii="Garamond" w:hAnsi="Garamond"/>
        </w:rPr>
        <w:t xml:space="preserve"> di </w:t>
      </w:r>
      <w:proofErr w:type="spellStart"/>
      <w:r w:rsidRPr="007D7A34">
        <w:rPr>
          <w:rFonts w:ascii="Garamond" w:hAnsi="Garamond"/>
        </w:rPr>
        <w:t>Quayola</w:t>
      </w:r>
      <w:proofErr w:type="spellEnd"/>
      <w:r>
        <w:rPr>
          <w:rFonts w:ascii="Garamond" w:hAnsi="Garamond"/>
        </w:rPr>
        <w:t>.</w:t>
      </w:r>
    </w:p>
    <w:p w14:paraId="719145B1" w14:textId="77777777" w:rsidR="00274B9E" w:rsidRDefault="00274B9E" w:rsidP="00DA20AA">
      <w:pPr>
        <w:spacing w:after="0"/>
        <w:jc w:val="both"/>
        <w:rPr>
          <w:rFonts w:ascii="Garamond" w:hAnsi="Garamond"/>
        </w:rPr>
      </w:pPr>
    </w:p>
    <w:p w14:paraId="400F102B" w14:textId="77777777" w:rsidR="004B5C23" w:rsidRPr="004B5C23" w:rsidRDefault="004B5C23" w:rsidP="004B5C23">
      <w:pPr>
        <w:spacing w:after="0"/>
        <w:jc w:val="both"/>
        <w:rPr>
          <w:rFonts w:ascii="Garamond" w:hAnsi="Garamond"/>
          <w:i/>
          <w:iCs/>
          <w:sz w:val="22"/>
          <w:szCs w:val="22"/>
        </w:rPr>
      </w:pPr>
      <w:r w:rsidRPr="004B5C23">
        <w:rPr>
          <w:rFonts w:ascii="Garamond" w:hAnsi="Garamond"/>
          <w:i/>
          <w:iCs/>
          <w:sz w:val="22"/>
          <w:szCs w:val="22"/>
        </w:rPr>
        <w:t>Palazzo Citterio della Grande Brera prosegue nel suo programma di esplorazione e approfondimento dei nuovi linguaggi artisti e dei nuovi media espressivi.</w:t>
      </w:r>
    </w:p>
    <w:p w14:paraId="1CEC18C4" w14:textId="77777777" w:rsidR="004B5C23" w:rsidRPr="004B5C23" w:rsidRDefault="004B5C23" w:rsidP="004B5C23">
      <w:pPr>
        <w:spacing w:after="0"/>
        <w:jc w:val="both"/>
        <w:rPr>
          <w:rFonts w:ascii="Garamond" w:hAnsi="Garamond"/>
          <w:i/>
          <w:iCs/>
          <w:sz w:val="22"/>
          <w:szCs w:val="22"/>
        </w:rPr>
      </w:pPr>
      <w:r w:rsidRPr="004B5C23">
        <w:rPr>
          <w:rFonts w:ascii="Garamond" w:hAnsi="Garamond"/>
          <w:i/>
          <w:iCs/>
          <w:sz w:val="22"/>
          <w:szCs w:val="22"/>
        </w:rPr>
        <w:t xml:space="preserve">Per questa occasione, al MNAD – Museo nazionale dell’Arte digitale, prezioso compagno di viaggio di queste iniziative espositive, si aggiungono due importanti soggetti, come l’Orto </w:t>
      </w:r>
      <w:r w:rsidRPr="004B5C23">
        <w:rPr>
          <w:rFonts w:ascii="Garamond" w:hAnsi="Garamond"/>
          <w:i/>
          <w:iCs/>
          <w:sz w:val="22"/>
          <w:szCs w:val="22"/>
        </w:rPr>
        <w:lastRenderedPageBreak/>
        <w:t xml:space="preserve">Botanico di Brera dell’Università degli Studi di Milano e il New York </w:t>
      </w:r>
      <w:proofErr w:type="spellStart"/>
      <w:r w:rsidRPr="004B5C23">
        <w:rPr>
          <w:rFonts w:ascii="Garamond" w:hAnsi="Garamond"/>
          <w:i/>
          <w:iCs/>
          <w:sz w:val="22"/>
          <w:szCs w:val="22"/>
        </w:rPr>
        <w:t>Botanical</w:t>
      </w:r>
      <w:proofErr w:type="spellEnd"/>
      <w:r w:rsidRPr="004B5C23">
        <w:rPr>
          <w:rFonts w:ascii="Garamond" w:hAnsi="Garamond"/>
          <w:i/>
          <w:iCs/>
          <w:sz w:val="22"/>
          <w:szCs w:val="22"/>
        </w:rPr>
        <w:t xml:space="preserve"> Garden. Il connubio di queste realtà ha portato alla realizzazione di un evento capace di intrecciare l’arte digitale, la scienza e la memoria. Il merito è di Debora Hirsch che, con la sua installazione </w:t>
      </w:r>
      <w:proofErr w:type="spellStart"/>
      <w:r w:rsidRPr="004B5C23">
        <w:rPr>
          <w:rFonts w:ascii="Garamond" w:hAnsi="Garamond"/>
          <w:i/>
          <w:iCs/>
          <w:sz w:val="22"/>
          <w:szCs w:val="22"/>
        </w:rPr>
        <w:t>Vanishing</w:t>
      </w:r>
      <w:proofErr w:type="spellEnd"/>
      <w:r w:rsidRPr="004B5C23">
        <w:rPr>
          <w:rFonts w:ascii="Garamond" w:hAnsi="Garamond"/>
          <w:i/>
          <w:iCs/>
          <w:sz w:val="22"/>
          <w:szCs w:val="22"/>
        </w:rPr>
        <w:t xml:space="preserve"> </w:t>
      </w:r>
      <w:proofErr w:type="spellStart"/>
      <w:r w:rsidRPr="004B5C23">
        <w:rPr>
          <w:rFonts w:ascii="Garamond" w:hAnsi="Garamond"/>
          <w:i/>
          <w:iCs/>
          <w:sz w:val="22"/>
          <w:szCs w:val="22"/>
        </w:rPr>
        <w:t>Trees</w:t>
      </w:r>
      <w:proofErr w:type="spellEnd"/>
      <w:r w:rsidRPr="004B5C23">
        <w:rPr>
          <w:rFonts w:ascii="Garamond" w:hAnsi="Garamond"/>
          <w:i/>
          <w:iCs/>
          <w:sz w:val="22"/>
          <w:szCs w:val="22"/>
        </w:rPr>
        <w:t>, porterà il pubblico a riflettere sull’importanza, quanto mai urgente, di preservare la biodiversità della natura e, al contempo, di garantire una sopravvivenza alle specie in via di estinzione. La sua ricerca si sviluppa su un binario culturale dialettico e parte dal passato, attraverso la frequentazione di archivi storici, per passare al presente con una narrazione sui pericoli della perdita della biodiversità, al fine di giungere – e questo è il sunto sintetico –, in un prossimo futuro, a una nuova coscienza naturalistica.</w:t>
      </w:r>
    </w:p>
    <w:p w14:paraId="0F0CF048" w14:textId="277E7093" w:rsidR="000D7ADE" w:rsidRPr="004B5C23" w:rsidRDefault="000D7ADE" w:rsidP="000D7ADE">
      <w:pPr>
        <w:spacing w:after="0"/>
        <w:jc w:val="both"/>
        <w:rPr>
          <w:rFonts w:ascii="Garamond" w:hAnsi="Garamond"/>
          <w:b/>
          <w:bCs/>
          <w:sz w:val="22"/>
          <w:szCs w:val="22"/>
        </w:rPr>
      </w:pPr>
      <w:r w:rsidRPr="004B5C23">
        <w:rPr>
          <w:rFonts w:ascii="Garamond" w:hAnsi="Garamond"/>
          <w:b/>
          <w:bCs/>
          <w:sz w:val="22"/>
          <w:szCs w:val="22"/>
        </w:rPr>
        <w:t>Angelo Crespi, direttore generale Pinacoteca di Brera, Palazzo Citterio, Biblioteca Nazionale Braidense</w:t>
      </w:r>
    </w:p>
    <w:p w14:paraId="5FD89766" w14:textId="77777777" w:rsidR="000D7ADE" w:rsidRPr="000D7ADE" w:rsidRDefault="000D7ADE" w:rsidP="00DA20AA">
      <w:pPr>
        <w:spacing w:after="0"/>
        <w:jc w:val="both"/>
        <w:rPr>
          <w:rFonts w:ascii="Garamond" w:hAnsi="Garamond"/>
          <w:sz w:val="22"/>
          <w:szCs w:val="22"/>
        </w:rPr>
      </w:pPr>
    </w:p>
    <w:p w14:paraId="355CD4DC" w14:textId="6FC4EFBA" w:rsidR="00C86A5C" w:rsidRPr="000D7ADE" w:rsidRDefault="00C86A5C" w:rsidP="00C86A5C">
      <w:pPr>
        <w:spacing w:after="0"/>
        <w:jc w:val="both"/>
        <w:rPr>
          <w:rFonts w:ascii="Garamond" w:hAnsi="Garamond"/>
          <w:i/>
          <w:iCs/>
          <w:sz w:val="22"/>
          <w:szCs w:val="22"/>
        </w:rPr>
      </w:pPr>
      <w:r w:rsidRPr="000D7ADE">
        <w:rPr>
          <w:rFonts w:ascii="Garamond" w:hAnsi="Garamond"/>
          <w:i/>
          <w:iCs/>
          <w:sz w:val="22"/>
          <w:szCs w:val="22"/>
        </w:rPr>
        <w:t xml:space="preserve">Con questo nuovo capitolo della collaborazione tra il Museo nazionale dell’Arte digitale e la Pinacoteca di Brera si apre una nuova fase di ricerca e di racconto, al confine fra scienza e arte. Per la prima volta, abbiamo scelto di affiancare all’opera digitale un’installazione fisica, </w:t>
      </w:r>
      <w:proofErr w:type="spellStart"/>
      <w:r w:rsidRPr="000D7ADE">
        <w:rPr>
          <w:rFonts w:ascii="Garamond" w:hAnsi="Garamond"/>
          <w:sz w:val="22"/>
          <w:szCs w:val="22"/>
        </w:rPr>
        <w:t>Fragmenta</w:t>
      </w:r>
      <w:proofErr w:type="spellEnd"/>
      <w:r w:rsidRPr="000D7ADE">
        <w:rPr>
          <w:rFonts w:ascii="Garamond" w:hAnsi="Garamond"/>
          <w:i/>
          <w:iCs/>
          <w:sz w:val="22"/>
          <w:szCs w:val="22"/>
        </w:rPr>
        <w:t>, appositamente realizzata da Debora Hirsch per gli spazi di Palazzo Citterio. In questo dialogo tra immateriale e materiale, tra divenire e presenza, la narrazione si arricchisce di nuovi significati. Nell’opera, il gesto della rottura è, allo stesso tempo, richiamo alla fragilità degli ecosistemi e atto generativo, simbolo di una trasformazione che apre a nuove possibilità di relazione, consapevolezza e coevoluzione.</w:t>
      </w:r>
    </w:p>
    <w:p w14:paraId="1E170097" w14:textId="5F4465BC" w:rsidR="00DD7276" w:rsidRPr="000D7ADE" w:rsidRDefault="00DD7276" w:rsidP="00C86A5C">
      <w:pPr>
        <w:spacing w:after="0"/>
        <w:jc w:val="both"/>
        <w:rPr>
          <w:rFonts w:ascii="Garamond" w:hAnsi="Garamond"/>
          <w:sz w:val="22"/>
          <w:szCs w:val="22"/>
        </w:rPr>
      </w:pPr>
      <w:r w:rsidRPr="000D7ADE">
        <w:rPr>
          <w:rFonts w:ascii="Garamond" w:hAnsi="Garamond"/>
          <w:b/>
          <w:bCs/>
          <w:sz w:val="22"/>
          <w:szCs w:val="22"/>
        </w:rPr>
        <w:t xml:space="preserve">Maria Paola </w:t>
      </w:r>
      <w:proofErr w:type="spellStart"/>
      <w:r w:rsidRPr="000D7ADE">
        <w:rPr>
          <w:rFonts w:ascii="Garamond" w:hAnsi="Garamond"/>
          <w:b/>
          <w:bCs/>
          <w:sz w:val="22"/>
          <w:szCs w:val="22"/>
        </w:rPr>
        <w:t>Borgarino</w:t>
      </w:r>
      <w:proofErr w:type="spellEnd"/>
      <w:r w:rsidRPr="000D7ADE">
        <w:rPr>
          <w:rFonts w:ascii="Garamond" w:hAnsi="Garamond"/>
          <w:sz w:val="22"/>
          <w:szCs w:val="22"/>
        </w:rPr>
        <w:t xml:space="preserve">, direttrice del Museo nazionale dell’Arte digitale. </w:t>
      </w:r>
    </w:p>
    <w:p w14:paraId="3AA51766" w14:textId="77777777" w:rsidR="00DD7276" w:rsidRPr="000D7ADE" w:rsidRDefault="00DD7276" w:rsidP="00C86A5C">
      <w:pPr>
        <w:spacing w:after="0"/>
        <w:jc w:val="both"/>
        <w:rPr>
          <w:rFonts w:ascii="Garamond" w:hAnsi="Garamond"/>
          <w:sz w:val="22"/>
          <w:szCs w:val="22"/>
        </w:rPr>
      </w:pPr>
    </w:p>
    <w:p w14:paraId="52F715B6" w14:textId="52A0E6B4" w:rsidR="00DD7276" w:rsidRPr="000D7ADE" w:rsidRDefault="00DD7276" w:rsidP="00C86A5C">
      <w:pPr>
        <w:spacing w:after="0"/>
        <w:jc w:val="both"/>
        <w:rPr>
          <w:rFonts w:ascii="Garamond" w:hAnsi="Garamond"/>
          <w:i/>
          <w:iCs/>
          <w:sz w:val="22"/>
          <w:szCs w:val="22"/>
        </w:rPr>
      </w:pPr>
      <w:r w:rsidRPr="000D7ADE">
        <w:rPr>
          <w:rFonts w:ascii="Garamond" w:hAnsi="Garamond"/>
          <w:i/>
          <w:iCs/>
          <w:sz w:val="22"/>
          <w:szCs w:val="22"/>
        </w:rPr>
        <w:t xml:space="preserve">L’opera è espressione di una felice sintesi tra scienza e arte. Gli esemplari di </w:t>
      </w:r>
      <w:r w:rsidRPr="000D7ADE">
        <w:rPr>
          <w:rFonts w:ascii="Garamond" w:hAnsi="Garamond"/>
          <w:sz w:val="22"/>
          <w:szCs w:val="22"/>
        </w:rPr>
        <w:t xml:space="preserve">Ginkgo biloba, </w:t>
      </w:r>
      <w:proofErr w:type="spellStart"/>
      <w:r w:rsidRPr="000D7ADE">
        <w:rPr>
          <w:rFonts w:ascii="Garamond" w:hAnsi="Garamond"/>
          <w:sz w:val="22"/>
          <w:szCs w:val="22"/>
        </w:rPr>
        <w:t>Pterocarya</w:t>
      </w:r>
      <w:proofErr w:type="spellEnd"/>
      <w:r w:rsidRPr="000D7ADE">
        <w:rPr>
          <w:rFonts w:ascii="Garamond" w:hAnsi="Garamond"/>
          <w:sz w:val="22"/>
          <w:szCs w:val="22"/>
        </w:rPr>
        <w:t xml:space="preserve"> </w:t>
      </w:r>
      <w:proofErr w:type="spellStart"/>
      <w:r w:rsidRPr="000D7ADE">
        <w:rPr>
          <w:rFonts w:ascii="Garamond" w:hAnsi="Garamond"/>
          <w:sz w:val="22"/>
          <w:szCs w:val="22"/>
        </w:rPr>
        <w:t>fraxinifolia</w:t>
      </w:r>
      <w:proofErr w:type="spellEnd"/>
      <w:r w:rsidRPr="000D7ADE">
        <w:rPr>
          <w:rFonts w:ascii="Garamond" w:hAnsi="Garamond"/>
          <w:sz w:val="22"/>
          <w:szCs w:val="22"/>
        </w:rPr>
        <w:t xml:space="preserve"> e </w:t>
      </w:r>
      <w:proofErr w:type="spellStart"/>
      <w:r w:rsidRPr="000D7ADE">
        <w:rPr>
          <w:rFonts w:ascii="Garamond" w:hAnsi="Garamond"/>
          <w:sz w:val="22"/>
          <w:szCs w:val="22"/>
        </w:rPr>
        <w:t>Torreya</w:t>
      </w:r>
      <w:proofErr w:type="spellEnd"/>
      <w:r w:rsidRPr="000D7ADE">
        <w:rPr>
          <w:rFonts w:ascii="Garamond" w:hAnsi="Garamond"/>
          <w:sz w:val="22"/>
          <w:szCs w:val="22"/>
        </w:rPr>
        <w:t xml:space="preserve"> </w:t>
      </w:r>
      <w:proofErr w:type="spellStart"/>
      <w:r w:rsidRPr="000D7ADE">
        <w:rPr>
          <w:rFonts w:ascii="Garamond" w:hAnsi="Garamond"/>
          <w:sz w:val="22"/>
          <w:szCs w:val="22"/>
        </w:rPr>
        <w:t>taxifolia</w:t>
      </w:r>
      <w:proofErr w:type="spellEnd"/>
      <w:r w:rsidRPr="000D7ADE">
        <w:rPr>
          <w:rFonts w:ascii="Garamond" w:hAnsi="Garamond"/>
          <w:i/>
          <w:iCs/>
          <w:sz w:val="22"/>
          <w:szCs w:val="22"/>
        </w:rPr>
        <w:t xml:space="preserve"> dell’Orto Botanico di Brera - tra cui ben tre alberi monumentali - ispirano la loro rilettura creativa e divengono con l’opera portatori di promozione della sensibilità individuale e collettiva verso il rispetto, la conservazione e la valorizzazione del bene naturalistico.</w:t>
      </w:r>
    </w:p>
    <w:p w14:paraId="2715D9B1" w14:textId="6D5E533C" w:rsidR="00DD7276" w:rsidRPr="000D7ADE" w:rsidRDefault="00DD7276" w:rsidP="00C86A5C">
      <w:pPr>
        <w:spacing w:after="0"/>
        <w:jc w:val="both"/>
        <w:rPr>
          <w:rFonts w:ascii="Garamond" w:hAnsi="Garamond"/>
          <w:sz w:val="22"/>
          <w:szCs w:val="22"/>
        </w:rPr>
      </w:pPr>
      <w:r w:rsidRPr="000D7ADE">
        <w:rPr>
          <w:rFonts w:ascii="Garamond" w:hAnsi="Garamond"/>
          <w:b/>
          <w:bCs/>
          <w:sz w:val="22"/>
          <w:szCs w:val="22"/>
        </w:rPr>
        <w:t xml:space="preserve">Martin Kater, </w:t>
      </w:r>
      <w:r w:rsidRPr="000D7ADE">
        <w:rPr>
          <w:rFonts w:ascii="Garamond" w:hAnsi="Garamond"/>
          <w:sz w:val="22"/>
          <w:szCs w:val="22"/>
        </w:rPr>
        <w:t>presidente del Museo Orto Botanico di Brera e</w:t>
      </w:r>
      <w:r w:rsidR="00F747AB">
        <w:rPr>
          <w:rFonts w:ascii="Garamond" w:hAnsi="Garamond"/>
          <w:sz w:val="22"/>
          <w:szCs w:val="22"/>
        </w:rPr>
        <w:t>d</w:t>
      </w:r>
      <w:r w:rsidRPr="000D7ADE">
        <w:rPr>
          <w:rFonts w:ascii="Garamond" w:hAnsi="Garamond"/>
          <w:sz w:val="22"/>
          <w:szCs w:val="22"/>
        </w:rPr>
        <w:t xml:space="preserve"> Erbario dell’Università degli Studi di Milano</w:t>
      </w:r>
    </w:p>
    <w:p w14:paraId="455EDB02" w14:textId="77777777" w:rsidR="00C86A5C" w:rsidRPr="000D7ADE" w:rsidRDefault="00C86A5C" w:rsidP="00C86A5C">
      <w:pPr>
        <w:spacing w:after="0"/>
        <w:jc w:val="both"/>
        <w:rPr>
          <w:rFonts w:ascii="Garamond" w:hAnsi="Garamond"/>
          <w:sz w:val="22"/>
          <w:szCs w:val="22"/>
        </w:rPr>
      </w:pPr>
    </w:p>
    <w:p w14:paraId="3C4F2E7A" w14:textId="26FCE37C" w:rsidR="000D7ADE" w:rsidRPr="003179CC" w:rsidRDefault="000D7ADE" w:rsidP="00C86A5C">
      <w:pPr>
        <w:spacing w:after="0"/>
        <w:jc w:val="both"/>
        <w:rPr>
          <w:rFonts w:ascii="Garamond" w:hAnsi="Garamond"/>
          <w:i/>
          <w:iCs/>
          <w:sz w:val="22"/>
          <w:szCs w:val="22"/>
        </w:rPr>
      </w:pPr>
      <w:r w:rsidRPr="003179CC">
        <w:rPr>
          <w:rFonts w:ascii="Garamond" w:hAnsi="Garamond"/>
          <w:i/>
          <w:iCs/>
          <w:sz w:val="22"/>
          <w:szCs w:val="22"/>
        </w:rPr>
        <w:t xml:space="preserve">Linneo ci ha insegnato a dimenticare per vedere con chiarezza, ma oggi, quando il 45% di tutte le piante da fiore è a rischio di estinzione, la forma di oblio che affrontiamo è di tutt’altro genere. Non è un metodo, ma un’abitudine. In questo contesto, l’obiettivo delle </w:t>
      </w:r>
      <w:r w:rsidRPr="003179CC">
        <w:rPr>
          <w:rFonts w:ascii="Garamond" w:hAnsi="Garamond"/>
          <w:sz w:val="22"/>
          <w:szCs w:val="22"/>
        </w:rPr>
        <w:t xml:space="preserve">Plant </w:t>
      </w:r>
      <w:proofErr w:type="spellStart"/>
      <w:r w:rsidRPr="003179CC">
        <w:rPr>
          <w:rFonts w:ascii="Garamond" w:hAnsi="Garamond"/>
          <w:sz w:val="22"/>
          <w:szCs w:val="22"/>
        </w:rPr>
        <w:t>Humanities</w:t>
      </w:r>
      <w:proofErr w:type="spellEnd"/>
      <w:r w:rsidRPr="003179CC">
        <w:rPr>
          <w:rFonts w:ascii="Garamond" w:hAnsi="Garamond"/>
          <w:i/>
          <w:iCs/>
          <w:sz w:val="22"/>
          <w:szCs w:val="22"/>
        </w:rPr>
        <w:t xml:space="preserve"> è creare spazi di conversazione per studiosi e artisti che, come Debora, condividono l’urgenza di ricordare che le nostre vite e quelle delle piante sono indissolubilmente legate. È questo il nuovo inizio che il suo lavoro ci invita a considerare.</w:t>
      </w:r>
    </w:p>
    <w:p w14:paraId="61EEE76A" w14:textId="3CF780F8" w:rsidR="000D7ADE" w:rsidRPr="000D7ADE" w:rsidRDefault="000D7ADE" w:rsidP="000D7ADE">
      <w:pPr>
        <w:spacing w:after="0"/>
        <w:jc w:val="both"/>
        <w:rPr>
          <w:rFonts w:ascii="Garamond" w:hAnsi="Garamond"/>
          <w:sz w:val="22"/>
          <w:szCs w:val="22"/>
          <w:lang w:val="en-US"/>
        </w:rPr>
      </w:pPr>
      <w:r w:rsidRPr="003179CC">
        <w:rPr>
          <w:rFonts w:ascii="Garamond" w:hAnsi="Garamond"/>
          <w:b/>
          <w:bCs/>
          <w:sz w:val="22"/>
          <w:szCs w:val="22"/>
          <w:lang w:val="en-US"/>
        </w:rPr>
        <w:t xml:space="preserve">Lucas </w:t>
      </w:r>
      <w:proofErr w:type="spellStart"/>
      <w:r w:rsidRPr="003179CC">
        <w:rPr>
          <w:rFonts w:ascii="Garamond" w:hAnsi="Garamond"/>
          <w:b/>
          <w:bCs/>
          <w:sz w:val="22"/>
          <w:szCs w:val="22"/>
          <w:lang w:val="en-US"/>
        </w:rPr>
        <w:t>Mertehikian</w:t>
      </w:r>
      <w:proofErr w:type="spellEnd"/>
      <w:r w:rsidRPr="003179CC">
        <w:rPr>
          <w:rFonts w:ascii="Garamond" w:hAnsi="Garamond"/>
          <w:b/>
          <w:bCs/>
          <w:sz w:val="22"/>
          <w:szCs w:val="22"/>
          <w:lang w:val="en-US"/>
        </w:rPr>
        <w:t xml:space="preserve">, </w:t>
      </w:r>
      <w:proofErr w:type="spellStart"/>
      <w:r w:rsidRPr="003179CC">
        <w:rPr>
          <w:rFonts w:ascii="Garamond" w:hAnsi="Garamond"/>
          <w:sz w:val="22"/>
          <w:szCs w:val="22"/>
          <w:lang w:val="en-US"/>
        </w:rPr>
        <w:t>direttore</w:t>
      </w:r>
      <w:proofErr w:type="spellEnd"/>
      <w:r w:rsidRPr="003179CC">
        <w:rPr>
          <w:rFonts w:ascii="Garamond" w:hAnsi="Garamond"/>
          <w:sz w:val="22"/>
          <w:szCs w:val="22"/>
          <w:lang w:val="en-US"/>
        </w:rPr>
        <w:t xml:space="preserve"> </w:t>
      </w:r>
      <w:proofErr w:type="spellStart"/>
      <w:r w:rsidRPr="003179CC">
        <w:rPr>
          <w:rFonts w:ascii="Garamond" w:hAnsi="Garamond"/>
          <w:sz w:val="22"/>
          <w:szCs w:val="22"/>
          <w:lang w:val="en-US"/>
        </w:rPr>
        <w:t>dell’Humanities</w:t>
      </w:r>
      <w:proofErr w:type="spellEnd"/>
      <w:r w:rsidRPr="003179CC">
        <w:rPr>
          <w:rFonts w:ascii="Garamond" w:hAnsi="Garamond"/>
          <w:sz w:val="22"/>
          <w:szCs w:val="22"/>
          <w:lang w:val="en-US"/>
        </w:rPr>
        <w:t xml:space="preserve"> Institute, New York Botanical Garden</w:t>
      </w:r>
    </w:p>
    <w:p w14:paraId="360B0902" w14:textId="77777777" w:rsidR="000D7ADE" w:rsidRPr="000D7ADE" w:rsidRDefault="000D7ADE" w:rsidP="00C86A5C">
      <w:pPr>
        <w:spacing w:after="0"/>
        <w:jc w:val="both"/>
        <w:rPr>
          <w:rFonts w:ascii="Garamond" w:hAnsi="Garamond"/>
          <w:sz w:val="22"/>
          <w:szCs w:val="22"/>
          <w:lang w:val="en-US"/>
        </w:rPr>
      </w:pPr>
    </w:p>
    <w:p w14:paraId="0A9C83A8" w14:textId="7756681B" w:rsidR="000715C5" w:rsidRPr="000D7ADE" w:rsidRDefault="000715C5" w:rsidP="00C86A5C">
      <w:pPr>
        <w:spacing w:after="0"/>
        <w:jc w:val="both"/>
        <w:rPr>
          <w:rFonts w:ascii="Garamond" w:hAnsi="Garamond"/>
          <w:i/>
          <w:iCs/>
          <w:sz w:val="22"/>
          <w:szCs w:val="22"/>
        </w:rPr>
      </w:pPr>
      <w:r w:rsidRPr="000D7ADE">
        <w:rPr>
          <w:rFonts w:ascii="Garamond" w:hAnsi="Garamond"/>
          <w:i/>
          <w:iCs/>
          <w:sz w:val="22"/>
          <w:szCs w:val="22"/>
        </w:rPr>
        <w:t xml:space="preserve">L’opera propone una presa di coscienza più che una metafora, invitando a un cambio di prospettiva che colloca l’essere umano all’interno della natura, come parte di una relazione di dipendenza con il mondo vegetale. Ho voluto lasciare parlare tre alberi in prima persona, e ho lavorato partendo da testi scientifici, archivi botanici e dall’osservazione diretta di questi </w:t>
      </w:r>
      <w:r w:rsidRPr="000D7ADE">
        <w:rPr>
          <w:rFonts w:ascii="Garamond" w:hAnsi="Garamond"/>
          <w:i/>
          <w:iCs/>
          <w:sz w:val="22"/>
          <w:szCs w:val="22"/>
        </w:rPr>
        <w:lastRenderedPageBreak/>
        <w:t xml:space="preserve">esemplari. </w:t>
      </w:r>
      <w:proofErr w:type="spellStart"/>
      <w:r w:rsidRPr="000D7ADE">
        <w:rPr>
          <w:rFonts w:ascii="Garamond" w:hAnsi="Garamond"/>
          <w:sz w:val="22"/>
          <w:szCs w:val="22"/>
        </w:rPr>
        <w:t>Vanishing</w:t>
      </w:r>
      <w:proofErr w:type="spellEnd"/>
      <w:r w:rsidRPr="000D7ADE">
        <w:rPr>
          <w:rFonts w:ascii="Garamond" w:hAnsi="Garamond"/>
          <w:sz w:val="22"/>
          <w:szCs w:val="22"/>
        </w:rPr>
        <w:t xml:space="preserve"> </w:t>
      </w:r>
      <w:proofErr w:type="spellStart"/>
      <w:r w:rsidRPr="000D7ADE">
        <w:rPr>
          <w:rFonts w:ascii="Garamond" w:hAnsi="Garamond"/>
          <w:sz w:val="22"/>
          <w:szCs w:val="22"/>
        </w:rPr>
        <w:t>Trees</w:t>
      </w:r>
      <w:proofErr w:type="spellEnd"/>
      <w:r w:rsidRPr="000D7ADE">
        <w:rPr>
          <w:rFonts w:ascii="Garamond" w:hAnsi="Garamond"/>
          <w:i/>
          <w:iCs/>
          <w:sz w:val="22"/>
          <w:szCs w:val="22"/>
        </w:rPr>
        <w:t xml:space="preserve"> enuncia una continuità oltre l’umano, ponendo in primo piano la coesistenza, l’interdipendenza e l’agency duratura del mondo vivente.</w:t>
      </w:r>
    </w:p>
    <w:p w14:paraId="09EBF3C7" w14:textId="3BF3C666" w:rsidR="000D7ADE" w:rsidRPr="000D7ADE" w:rsidRDefault="000D7ADE" w:rsidP="00C86A5C">
      <w:pPr>
        <w:spacing w:after="0"/>
        <w:jc w:val="both"/>
        <w:rPr>
          <w:rFonts w:ascii="Garamond" w:hAnsi="Garamond"/>
          <w:sz w:val="22"/>
          <w:szCs w:val="22"/>
        </w:rPr>
      </w:pPr>
      <w:r w:rsidRPr="000D7ADE">
        <w:rPr>
          <w:rFonts w:ascii="Garamond" w:hAnsi="Garamond"/>
          <w:b/>
          <w:bCs/>
          <w:sz w:val="22"/>
          <w:szCs w:val="22"/>
        </w:rPr>
        <w:t>Debora Hirsch</w:t>
      </w:r>
    </w:p>
    <w:p w14:paraId="3799B26E" w14:textId="77777777" w:rsidR="000715C5" w:rsidRPr="000D7ADE" w:rsidRDefault="000715C5" w:rsidP="00C86A5C">
      <w:pPr>
        <w:spacing w:after="0"/>
        <w:jc w:val="both"/>
        <w:rPr>
          <w:rFonts w:ascii="Garamond" w:hAnsi="Garamond"/>
          <w:sz w:val="22"/>
          <w:szCs w:val="22"/>
        </w:rPr>
      </w:pPr>
    </w:p>
    <w:p w14:paraId="03827FE3" w14:textId="0E867ADC" w:rsidR="00274B9E" w:rsidRPr="000D7ADE" w:rsidRDefault="00274B9E" w:rsidP="00274B9E">
      <w:pPr>
        <w:spacing w:after="0"/>
        <w:jc w:val="both"/>
        <w:rPr>
          <w:rFonts w:ascii="Garamond" w:hAnsi="Garamond"/>
          <w:sz w:val="22"/>
          <w:szCs w:val="22"/>
        </w:rPr>
      </w:pPr>
      <w:r w:rsidRPr="000D7ADE">
        <w:rPr>
          <w:rFonts w:ascii="Garamond" w:hAnsi="Garamond"/>
          <w:i/>
          <w:iCs/>
          <w:sz w:val="22"/>
          <w:szCs w:val="22"/>
        </w:rPr>
        <w:t xml:space="preserve">Nel dialogo tra arte, scienza e pensiero umanistico, </w:t>
      </w:r>
      <w:proofErr w:type="spellStart"/>
      <w:r w:rsidRPr="000D7ADE">
        <w:rPr>
          <w:rFonts w:ascii="Garamond" w:hAnsi="Garamond"/>
          <w:sz w:val="22"/>
          <w:szCs w:val="22"/>
        </w:rPr>
        <w:t>Vanishing</w:t>
      </w:r>
      <w:proofErr w:type="spellEnd"/>
      <w:r w:rsidRPr="000D7ADE">
        <w:rPr>
          <w:rFonts w:ascii="Garamond" w:hAnsi="Garamond"/>
          <w:sz w:val="22"/>
          <w:szCs w:val="22"/>
        </w:rPr>
        <w:t xml:space="preserve"> </w:t>
      </w:r>
      <w:proofErr w:type="spellStart"/>
      <w:r w:rsidRPr="000D7ADE">
        <w:rPr>
          <w:rFonts w:ascii="Garamond" w:hAnsi="Garamond"/>
          <w:sz w:val="22"/>
          <w:szCs w:val="22"/>
        </w:rPr>
        <w:t>Trees</w:t>
      </w:r>
      <w:proofErr w:type="spellEnd"/>
      <w:r w:rsidRPr="000D7ADE">
        <w:rPr>
          <w:rFonts w:ascii="Garamond" w:hAnsi="Garamond"/>
          <w:i/>
          <w:iCs/>
          <w:sz w:val="22"/>
          <w:szCs w:val="22"/>
        </w:rPr>
        <w:t xml:space="preserve"> riattiva una memoria che appartiene all’intera cultura occidentale, quella che ha sempre riconosciuto negli alberi la forma visibile del pensiero. Hirsch raccoglie questa eredità e la traduce in una grammatica digitale, dove ogni immagine è al tempo stesso dato scientifico e metafora</w:t>
      </w:r>
      <w:r w:rsidR="000D7ADE" w:rsidRPr="000D7ADE">
        <w:rPr>
          <w:rFonts w:ascii="Garamond" w:hAnsi="Garamond"/>
          <w:i/>
          <w:iCs/>
          <w:sz w:val="22"/>
          <w:szCs w:val="22"/>
        </w:rPr>
        <w:t>.</w:t>
      </w:r>
    </w:p>
    <w:p w14:paraId="77D122D1" w14:textId="33943591" w:rsidR="000D7ADE" w:rsidRPr="000D7ADE" w:rsidRDefault="000D7ADE" w:rsidP="00274B9E">
      <w:pPr>
        <w:spacing w:after="0"/>
        <w:jc w:val="both"/>
        <w:rPr>
          <w:rFonts w:ascii="Garamond" w:hAnsi="Garamond"/>
          <w:b/>
          <w:bCs/>
          <w:sz w:val="22"/>
          <w:szCs w:val="22"/>
        </w:rPr>
      </w:pPr>
      <w:r w:rsidRPr="000D7ADE">
        <w:rPr>
          <w:rFonts w:ascii="Garamond" w:hAnsi="Garamond"/>
          <w:b/>
          <w:bCs/>
          <w:sz w:val="22"/>
          <w:szCs w:val="22"/>
        </w:rPr>
        <w:t>Clelia Patella</w:t>
      </w:r>
    </w:p>
    <w:p w14:paraId="4B2C1FD3" w14:textId="77777777" w:rsidR="000C27EB" w:rsidRDefault="000C27EB" w:rsidP="000C27EB">
      <w:pPr>
        <w:spacing w:after="0"/>
        <w:jc w:val="both"/>
        <w:rPr>
          <w:rFonts w:ascii="Garamond" w:eastAsia="Times New Roman" w:hAnsi="Garamond" w:cs="Times New Roman"/>
          <w:sz w:val="22"/>
          <w:szCs w:val="22"/>
        </w:rPr>
      </w:pPr>
    </w:p>
    <w:p w14:paraId="4FDC1FB0" w14:textId="77777777" w:rsidR="002231E5" w:rsidRDefault="002231E5" w:rsidP="000C27EB">
      <w:pPr>
        <w:spacing w:after="0"/>
        <w:jc w:val="both"/>
        <w:rPr>
          <w:rFonts w:ascii="Garamond" w:eastAsia="Times New Roman" w:hAnsi="Garamond" w:cs="Times New Roman"/>
          <w:sz w:val="22"/>
          <w:szCs w:val="22"/>
        </w:rPr>
      </w:pPr>
    </w:p>
    <w:p w14:paraId="4CAD2D4F" w14:textId="346D4CFF" w:rsidR="000C27EB" w:rsidRPr="000C27EB" w:rsidRDefault="000C27EB" w:rsidP="000C27EB">
      <w:pPr>
        <w:spacing w:after="0"/>
        <w:jc w:val="both"/>
        <w:rPr>
          <w:rFonts w:ascii="Garamond" w:eastAsia="Times New Roman" w:hAnsi="Garamond" w:cs="Times New Roman"/>
          <w:b/>
          <w:bCs/>
          <w:sz w:val="22"/>
          <w:szCs w:val="22"/>
        </w:rPr>
      </w:pPr>
      <w:r w:rsidRPr="000C27EB">
        <w:rPr>
          <w:rFonts w:ascii="Garamond" w:eastAsia="Times New Roman" w:hAnsi="Garamond" w:cs="Times New Roman"/>
          <w:b/>
          <w:bCs/>
          <w:sz w:val="22"/>
          <w:szCs w:val="22"/>
        </w:rPr>
        <w:t>Debora Hirsch. Note biografiche</w:t>
      </w:r>
    </w:p>
    <w:p w14:paraId="7A39625A" w14:textId="77777777" w:rsidR="004E33CB" w:rsidRDefault="004E33CB" w:rsidP="000C27EB">
      <w:pPr>
        <w:spacing w:after="0"/>
        <w:jc w:val="both"/>
        <w:rPr>
          <w:rFonts w:ascii="Garamond" w:eastAsia="Times New Roman" w:hAnsi="Garamond" w:cs="Times New Roman"/>
          <w:sz w:val="22"/>
          <w:szCs w:val="22"/>
        </w:rPr>
      </w:pPr>
      <w:r w:rsidRPr="004E33CB">
        <w:rPr>
          <w:rFonts w:ascii="Garamond" w:eastAsia="Times New Roman" w:hAnsi="Garamond" w:cs="Times New Roman"/>
          <w:sz w:val="22"/>
          <w:szCs w:val="22"/>
        </w:rPr>
        <w:t>Debora Hirsch è un’artista italo-brasiliana la cui pratica multidisciplinare si sviluppa tra pittura, modelli di intelligenza artificiale, dataset proprietari, processi algoritmici, post-produzione e animazione 3D.</w:t>
      </w:r>
    </w:p>
    <w:p w14:paraId="3B0F1F07" w14:textId="67426C15" w:rsidR="004E33CB" w:rsidRDefault="004E33CB" w:rsidP="000C27EB">
      <w:pPr>
        <w:spacing w:after="0"/>
        <w:jc w:val="both"/>
        <w:rPr>
          <w:rFonts w:ascii="Garamond" w:eastAsia="Times New Roman" w:hAnsi="Garamond" w:cs="Times New Roman"/>
          <w:sz w:val="22"/>
          <w:szCs w:val="22"/>
        </w:rPr>
      </w:pPr>
      <w:r w:rsidRPr="004E33CB">
        <w:rPr>
          <w:rFonts w:ascii="Garamond" w:eastAsia="Times New Roman" w:hAnsi="Garamond" w:cs="Times New Roman"/>
          <w:sz w:val="22"/>
          <w:szCs w:val="22"/>
        </w:rPr>
        <w:t xml:space="preserve">La sua ricerca si concentra sulla preservazione della biodiversità e sulle specie minacciate, indagando come la tecnologia possa diventare uno strumento per ripensare le nozioni di vita, memoria e scomparsa. Nel tentativo di restituire la complessità del reale, il suo lavoro intreccia studi botanici, ecologici, storici e culturali, secondo una metodologia fondata sull’indagine, la reinterpretazione e la riflessione teorica. Le sue ricerche più recenti si sviluppano all’interno del campo del Plant </w:t>
      </w:r>
      <w:proofErr w:type="spellStart"/>
      <w:r w:rsidRPr="004E33CB">
        <w:rPr>
          <w:rFonts w:ascii="Garamond" w:eastAsia="Times New Roman" w:hAnsi="Garamond" w:cs="Times New Roman"/>
          <w:sz w:val="22"/>
          <w:szCs w:val="22"/>
        </w:rPr>
        <w:t>Humanities</w:t>
      </w:r>
      <w:proofErr w:type="spellEnd"/>
      <w:r w:rsidRPr="004E33CB">
        <w:rPr>
          <w:rFonts w:ascii="Garamond" w:eastAsia="Times New Roman" w:hAnsi="Garamond" w:cs="Times New Roman"/>
          <w:sz w:val="22"/>
          <w:szCs w:val="22"/>
        </w:rPr>
        <w:t>, dove analizza il mutare del rapporto tra l’essere umano e il mondo vegetale. Le sue fonti comprendono erbari, archivi scientifici, libri rari, illustrazioni, repertori digitali e materiali testuali, mentre il dialogo con scienziati, umanisti e botanici contribuisce spesso a definire l’architettura concettuale delle sue opere.</w:t>
      </w:r>
    </w:p>
    <w:p w14:paraId="7BE43D02" w14:textId="2A6A36A0" w:rsidR="000C27EB" w:rsidRPr="000C27EB" w:rsidRDefault="004E33CB" w:rsidP="000C27EB">
      <w:pPr>
        <w:spacing w:after="0"/>
        <w:jc w:val="both"/>
        <w:rPr>
          <w:rFonts w:ascii="Garamond" w:eastAsia="Times New Roman" w:hAnsi="Garamond" w:cs="Times New Roman"/>
          <w:sz w:val="22"/>
          <w:szCs w:val="22"/>
        </w:rPr>
      </w:pPr>
      <w:r w:rsidRPr="004E33CB">
        <w:rPr>
          <w:rFonts w:ascii="Garamond" w:eastAsia="Times New Roman" w:hAnsi="Garamond" w:cs="Times New Roman"/>
          <w:sz w:val="22"/>
          <w:szCs w:val="22"/>
        </w:rPr>
        <w:t xml:space="preserve">Le sue opere sono state presentate in istituzioni pubbliche e private a livello internazionale, tra cui Hutchinson </w:t>
      </w:r>
      <w:proofErr w:type="spellStart"/>
      <w:r w:rsidRPr="004E33CB">
        <w:rPr>
          <w:rFonts w:ascii="Garamond" w:eastAsia="Times New Roman" w:hAnsi="Garamond" w:cs="Times New Roman"/>
          <w:sz w:val="22"/>
          <w:szCs w:val="22"/>
        </w:rPr>
        <w:t>Modern</w:t>
      </w:r>
      <w:proofErr w:type="spellEnd"/>
      <w:r w:rsidRPr="004E33CB">
        <w:rPr>
          <w:rFonts w:ascii="Garamond" w:eastAsia="Times New Roman" w:hAnsi="Garamond" w:cs="Times New Roman"/>
          <w:sz w:val="22"/>
          <w:szCs w:val="22"/>
        </w:rPr>
        <w:t xml:space="preserve"> &amp; Contemporary, New York (personale); Museo Villa Bernasconi, Cernobbio (personale); Palazzo della Ragione, Verona; </w:t>
      </w:r>
      <w:proofErr w:type="spellStart"/>
      <w:r w:rsidRPr="004E33CB">
        <w:rPr>
          <w:rFonts w:ascii="Garamond" w:eastAsia="Times New Roman" w:hAnsi="Garamond" w:cs="Times New Roman"/>
          <w:sz w:val="22"/>
          <w:szCs w:val="22"/>
        </w:rPr>
        <w:t>MuBE</w:t>
      </w:r>
      <w:proofErr w:type="spellEnd"/>
      <w:r w:rsidRPr="004E33CB">
        <w:rPr>
          <w:rFonts w:ascii="Garamond" w:eastAsia="Times New Roman" w:hAnsi="Garamond" w:cs="Times New Roman"/>
          <w:sz w:val="22"/>
          <w:szCs w:val="22"/>
        </w:rPr>
        <w:t xml:space="preserve"> </w:t>
      </w:r>
      <w:proofErr w:type="spellStart"/>
      <w:r w:rsidRPr="004E33CB">
        <w:rPr>
          <w:rFonts w:ascii="Garamond" w:eastAsia="Times New Roman" w:hAnsi="Garamond" w:cs="Times New Roman"/>
          <w:sz w:val="22"/>
          <w:szCs w:val="22"/>
        </w:rPr>
        <w:t>Museu</w:t>
      </w:r>
      <w:proofErr w:type="spellEnd"/>
      <w:r w:rsidRPr="004E33CB">
        <w:rPr>
          <w:rFonts w:ascii="Garamond" w:eastAsia="Times New Roman" w:hAnsi="Garamond" w:cs="Times New Roman"/>
          <w:sz w:val="22"/>
          <w:szCs w:val="22"/>
        </w:rPr>
        <w:t xml:space="preserve"> Brasileiro da </w:t>
      </w:r>
      <w:proofErr w:type="spellStart"/>
      <w:r w:rsidRPr="004E33CB">
        <w:rPr>
          <w:rFonts w:ascii="Garamond" w:eastAsia="Times New Roman" w:hAnsi="Garamond" w:cs="Times New Roman"/>
          <w:sz w:val="22"/>
          <w:szCs w:val="22"/>
        </w:rPr>
        <w:t>Escultura</w:t>
      </w:r>
      <w:proofErr w:type="spellEnd"/>
      <w:r w:rsidRPr="004E33CB">
        <w:rPr>
          <w:rFonts w:ascii="Garamond" w:eastAsia="Times New Roman" w:hAnsi="Garamond" w:cs="Times New Roman"/>
          <w:sz w:val="22"/>
          <w:szCs w:val="22"/>
        </w:rPr>
        <w:t xml:space="preserve"> e Ecologia, San Paolo (personale); Museo Santa Maria della Scala, Siena; MOCAK Museum of Contemporary Art, Cracovia; </w:t>
      </w:r>
      <w:proofErr w:type="spellStart"/>
      <w:r w:rsidRPr="004E33CB">
        <w:rPr>
          <w:rFonts w:ascii="Garamond" w:eastAsia="Times New Roman" w:hAnsi="Garamond" w:cs="Times New Roman"/>
          <w:sz w:val="22"/>
          <w:szCs w:val="22"/>
        </w:rPr>
        <w:t>Smack</w:t>
      </w:r>
      <w:proofErr w:type="spellEnd"/>
      <w:r w:rsidRPr="004E33CB">
        <w:rPr>
          <w:rFonts w:ascii="Garamond" w:eastAsia="Times New Roman" w:hAnsi="Garamond" w:cs="Times New Roman"/>
          <w:sz w:val="22"/>
          <w:szCs w:val="22"/>
        </w:rPr>
        <w:t xml:space="preserve"> Mellon, New York; A.I.R. Gallery, New York; MAXXI Museo nazionale delle arti del XXI secolo, Roma; </w:t>
      </w:r>
      <w:proofErr w:type="spellStart"/>
      <w:r w:rsidRPr="004E33CB">
        <w:rPr>
          <w:rFonts w:ascii="Garamond" w:eastAsia="Times New Roman" w:hAnsi="Garamond" w:cs="Times New Roman"/>
          <w:sz w:val="22"/>
          <w:szCs w:val="22"/>
        </w:rPr>
        <w:t>nGbK</w:t>
      </w:r>
      <w:proofErr w:type="spellEnd"/>
      <w:r w:rsidRPr="004E33CB">
        <w:rPr>
          <w:rFonts w:ascii="Garamond" w:eastAsia="Times New Roman" w:hAnsi="Garamond" w:cs="Times New Roman"/>
          <w:sz w:val="22"/>
          <w:szCs w:val="22"/>
        </w:rPr>
        <w:t xml:space="preserve">, Berlino; Fondazione A. Olivetti, Roma (personale); Il Chiostro Arte &amp; Archivi (personale); Galleria d’Arte Moderna Palazzo Forti, Verona; e </w:t>
      </w:r>
      <w:r>
        <w:rPr>
          <w:rFonts w:ascii="Garamond" w:eastAsia="Times New Roman" w:hAnsi="Garamond" w:cs="Times New Roman"/>
          <w:sz w:val="22"/>
          <w:szCs w:val="22"/>
        </w:rPr>
        <w:t xml:space="preserve">Museo </w:t>
      </w:r>
      <w:r w:rsidRPr="004E33CB">
        <w:rPr>
          <w:rFonts w:ascii="Garamond" w:eastAsia="Times New Roman" w:hAnsi="Garamond" w:cs="Times New Roman"/>
          <w:sz w:val="22"/>
          <w:szCs w:val="22"/>
        </w:rPr>
        <w:t>MA</w:t>
      </w:r>
      <w:r>
        <w:rPr>
          <w:rFonts w:ascii="Garamond" w:eastAsia="Times New Roman" w:hAnsi="Garamond" w:cs="Times New Roman"/>
          <w:sz w:val="22"/>
          <w:szCs w:val="22"/>
        </w:rPr>
        <w:t>*</w:t>
      </w:r>
      <w:r w:rsidRPr="004E33CB">
        <w:rPr>
          <w:rFonts w:ascii="Garamond" w:eastAsia="Times New Roman" w:hAnsi="Garamond" w:cs="Times New Roman"/>
          <w:sz w:val="22"/>
          <w:szCs w:val="22"/>
        </w:rPr>
        <w:t>GA, Gallarate</w:t>
      </w:r>
      <w:r>
        <w:rPr>
          <w:rFonts w:ascii="Garamond" w:eastAsia="Times New Roman" w:hAnsi="Garamond" w:cs="Times New Roman"/>
          <w:sz w:val="22"/>
          <w:szCs w:val="22"/>
        </w:rPr>
        <w:t xml:space="preserve"> (VA)</w:t>
      </w:r>
      <w:r w:rsidRPr="004E33CB">
        <w:rPr>
          <w:rFonts w:ascii="Garamond" w:eastAsia="Times New Roman" w:hAnsi="Garamond" w:cs="Times New Roman"/>
          <w:sz w:val="22"/>
          <w:szCs w:val="22"/>
        </w:rPr>
        <w:t>.</w:t>
      </w:r>
      <w:r w:rsidR="000C27EB" w:rsidRPr="000C27EB">
        <w:rPr>
          <w:rFonts w:ascii="Garamond" w:eastAsia="Times New Roman" w:hAnsi="Garamond" w:cs="Times New Roman"/>
          <w:sz w:val="22"/>
          <w:szCs w:val="22"/>
        </w:rPr>
        <w:t xml:space="preserve"> </w:t>
      </w:r>
    </w:p>
    <w:p w14:paraId="28981649" w14:textId="77777777" w:rsidR="00F0755E" w:rsidRDefault="00F0755E" w:rsidP="00F0755E">
      <w:pPr>
        <w:spacing w:after="0"/>
        <w:jc w:val="both"/>
        <w:rPr>
          <w:rFonts w:ascii="Garamond" w:eastAsia="Times New Roman" w:hAnsi="Garamond" w:cs="Times New Roman"/>
          <w:sz w:val="22"/>
          <w:szCs w:val="22"/>
        </w:rPr>
      </w:pPr>
    </w:p>
    <w:p w14:paraId="22A49F33" w14:textId="1BB9A7F3" w:rsidR="00F0755E" w:rsidRPr="00CD26DF" w:rsidRDefault="000D5642" w:rsidP="00F0755E">
      <w:pPr>
        <w:spacing w:after="0" w:line="240" w:lineRule="auto"/>
        <w:jc w:val="both"/>
        <w:rPr>
          <w:rFonts w:ascii="Garamond" w:eastAsia="Garamond" w:hAnsi="Garamond" w:cs="Garamond"/>
          <w:kern w:val="0"/>
          <w:sz w:val="22"/>
          <w:szCs w:val="22"/>
        </w:rPr>
      </w:pPr>
      <w:r w:rsidRPr="00CD26DF">
        <w:rPr>
          <w:rFonts w:ascii="Garamond" w:eastAsia="Garamond" w:hAnsi="Garamond" w:cs="Garamond"/>
          <w:kern w:val="0"/>
          <w:sz w:val="22"/>
          <w:szCs w:val="22"/>
        </w:rPr>
        <w:t xml:space="preserve">Milano, </w:t>
      </w:r>
      <w:r w:rsidR="00274B9E">
        <w:rPr>
          <w:rFonts w:ascii="Garamond" w:eastAsia="Garamond" w:hAnsi="Garamond" w:cs="Garamond"/>
          <w:kern w:val="0"/>
          <w:sz w:val="22"/>
          <w:szCs w:val="22"/>
        </w:rPr>
        <w:t>15 gennaio</w:t>
      </w:r>
      <w:r w:rsidR="00F0755E" w:rsidRPr="00CD26DF">
        <w:rPr>
          <w:rFonts w:ascii="Garamond" w:eastAsia="Garamond" w:hAnsi="Garamond" w:cs="Garamond"/>
          <w:kern w:val="0"/>
          <w:sz w:val="22"/>
          <w:szCs w:val="22"/>
        </w:rPr>
        <w:t xml:space="preserve"> </w:t>
      </w:r>
      <w:r w:rsidRPr="00CD26DF">
        <w:rPr>
          <w:rFonts w:ascii="Garamond" w:eastAsia="Garamond" w:hAnsi="Garamond" w:cs="Garamond"/>
          <w:kern w:val="0"/>
          <w:sz w:val="22"/>
          <w:szCs w:val="22"/>
        </w:rPr>
        <w:t>202</w:t>
      </w:r>
      <w:bookmarkStart w:id="0" w:name="_Hlk191472721"/>
      <w:r w:rsidR="00274B9E">
        <w:rPr>
          <w:rFonts w:ascii="Garamond" w:eastAsia="Garamond" w:hAnsi="Garamond" w:cs="Garamond"/>
          <w:kern w:val="0"/>
          <w:sz w:val="22"/>
          <w:szCs w:val="22"/>
        </w:rPr>
        <w:t>6</w:t>
      </w:r>
    </w:p>
    <w:p w14:paraId="561050EB" w14:textId="77777777" w:rsidR="00F0755E" w:rsidRDefault="00F0755E" w:rsidP="00F0755E">
      <w:pPr>
        <w:spacing w:after="0" w:line="240" w:lineRule="auto"/>
        <w:jc w:val="both"/>
        <w:rPr>
          <w:rFonts w:ascii="Garamond" w:eastAsia="Garamond" w:hAnsi="Garamond" w:cs="Garamond"/>
          <w:kern w:val="0"/>
        </w:rPr>
      </w:pPr>
    </w:p>
    <w:p w14:paraId="52D54A45" w14:textId="27301664" w:rsidR="000B6EDA" w:rsidRPr="00A25107" w:rsidRDefault="000C27EB" w:rsidP="00F0755E">
      <w:pPr>
        <w:spacing w:after="0" w:line="240" w:lineRule="auto"/>
        <w:jc w:val="both"/>
        <w:rPr>
          <w:rFonts w:ascii="Garamond" w:eastAsia="Verdana" w:hAnsi="Garamond" w:cs="Verdana"/>
          <w:b/>
          <w:bCs/>
          <w:kern w:val="0"/>
          <w:sz w:val="20"/>
          <w:szCs w:val="20"/>
        </w:rPr>
      </w:pPr>
      <w:r>
        <w:rPr>
          <w:rFonts w:ascii="Garamond" w:hAnsi="Garamond"/>
          <w:b/>
          <w:bCs/>
          <w:kern w:val="0"/>
          <w:sz w:val="20"/>
          <w:szCs w:val="20"/>
        </w:rPr>
        <w:t>DEBORA HIRSCH</w:t>
      </w:r>
      <w:r w:rsidR="009A42B0" w:rsidRPr="00A25107">
        <w:rPr>
          <w:rFonts w:ascii="Garamond" w:hAnsi="Garamond"/>
          <w:b/>
          <w:bCs/>
          <w:kern w:val="0"/>
          <w:sz w:val="20"/>
          <w:szCs w:val="20"/>
        </w:rPr>
        <w:t xml:space="preserve">. </w:t>
      </w:r>
      <w:proofErr w:type="spellStart"/>
      <w:r>
        <w:rPr>
          <w:rFonts w:ascii="Garamond" w:hAnsi="Garamond"/>
          <w:b/>
          <w:bCs/>
          <w:i/>
          <w:iCs/>
          <w:kern w:val="0"/>
          <w:sz w:val="20"/>
          <w:szCs w:val="20"/>
        </w:rPr>
        <w:t>Vanishing</w:t>
      </w:r>
      <w:proofErr w:type="spellEnd"/>
      <w:r>
        <w:rPr>
          <w:rFonts w:ascii="Garamond" w:hAnsi="Garamond"/>
          <w:b/>
          <w:bCs/>
          <w:i/>
          <w:iCs/>
          <w:kern w:val="0"/>
          <w:sz w:val="20"/>
          <w:szCs w:val="20"/>
        </w:rPr>
        <w:t xml:space="preserve"> </w:t>
      </w:r>
      <w:proofErr w:type="spellStart"/>
      <w:r>
        <w:rPr>
          <w:rFonts w:ascii="Garamond" w:hAnsi="Garamond"/>
          <w:b/>
          <w:bCs/>
          <w:i/>
          <w:iCs/>
          <w:kern w:val="0"/>
          <w:sz w:val="20"/>
          <w:szCs w:val="20"/>
        </w:rPr>
        <w:t>Trees</w:t>
      </w:r>
      <w:bookmarkEnd w:id="0"/>
      <w:proofErr w:type="spellEnd"/>
    </w:p>
    <w:p w14:paraId="5B8F0D36" w14:textId="7F890153" w:rsidR="000B6EDA" w:rsidRPr="00A25107" w:rsidRDefault="009A42B0" w:rsidP="00560953">
      <w:pPr>
        <w:spacing w:after="0" w:line="276" w:lineRule="auto"/>
        <w:jc w:val="both"/>
        <w:rPr>
          <w:rFonts w:ascii="Garamond" w:eastAsia="Verdana" w:hAnsi="Garamond" w:cs="Verdana"/>
          <w:kern w:val="0"/>
          <w:sz w:val="20"/>
          <w:szCs w:val="20"/>
        </w:rPr>
      </w:pPr>
      <w:r w:rsidRPr="00A25107">
        <w:rPr>
          <w:rFonts w:ascii="Garamond" w:hAnsi="Garamond"/>
          <w:kern w:val="0"/>
          <w:sz w:val="20"/>
          <w:szCs w:val="20"/>
        </w:rPr>
        <w:t xml:space="preserve">Milano, Palazzo Citterio | </w:t>
      </w:r>
      <w:r w:rsidR="00E574DB" w:rsidRPr="00A25107">
        <w:rPr>
          <w:rFonts w:ascii="Garamond" w:hAnsi="Garamond"/>
          <w:kern w:val="0"/>
          <w:sz w:val="20"/>
          <w:szCs w:val="20"/>
        </w:rPr>
        <w:t xml:space="preserve">Ledwall </w:t>
      </w:r>
      <w:r w:rsidRPr="00A25107">
        <w:rPr>
          <w:rFonts w:ascii="Garamond" w:hAnsi="Garamond"/>
          <w:kern w:val="0"/>
          <w:sz w:val="20"/>
          <w:szCs w:val="20"/>
        </w:rPr>
        <w:t>(via Brera 12)</w:t>
      </w:r>
    </w:p>
    <w:p w14:paraId="19FAA9C9" w14:textId="66857D74" w:rsidR="000B6EDA" w:rsidRPr="00A25107" w:rsidRDefault="00DA20AA" w:rsidP="00560953">
      <w:pPr>
        <w:spacing w:after="0" w:line="276" w:lineRule="auto"/>
        <w:jc w:val="both"/>
        <w:rPr>
          <w:rFonts w:ascii="Garamond" w:hAnsi="Garamond"/>
          <w:b/>
          <w:bCs/>
          <w:kern w:val="0"/>
          <w:sz w:val="20"/>
          <w:szCs w:val="20"/>
        </w:rPr>
      </w:pPr>
      <w:r>
        <w:rPr>
          <w:rFonts w:ascii="Garamond" w:hAnsi="Garamond"/>
          <w:b/>
          <w:bCs/>
          <w:kern w:val="0"/>
          <w:sz w:val="20"/>
          <w:szCs w:val="20"/>
        </w:rPr>
        <w:t>15 g</w:t>
      </w:r>
      <w:r w:rsidR="000C27EB">
        <w:rPr>
          <w:rFonts w:ascii="Garamond" w:hAnsi="Garamond"/>
          <w:b/>
          <w:bCs/>
          <w:kern w:val="0"/>
          <w:sz w:val="20"/>
          <w:szCs w:val="20"/>
        </w:rPr>
        <w:t>ennaio –</w:t>
      </w:r>
      <w:r w:rsidR="00697051">
        <w:rPr>
          <w:rFonts w:ascii="Garamond" w:hAnsi="Garamond"/>
          <w:b/>
          <w:bCs/>
          <w:kern w:val="0"/>
          <w:sz w:val="20"/>
          <w:szCs w:val="20"/>
        </w:rPr>
        <w:t xml:space="preserve"> </w:t>
      </w:r>
      <w:r>
        <w:rPr>
          <w:rFonts w:ascii="Garamond" w:hAnsi="Garamond"/>
          <w:b/>
          <w:bCs/>
          <w:kern w:val="0"/>
          <w:sz w:val="20"/>
          <w:szCs w:val="20"/>
        </w:rPr>
        <w:t xml:space="preserve">15 </w:t>
      </w:r>
      <w:r w:rsidR="000C27EB">
        <w:rPr>
          <w:rFonts w:ascii="Garamond" w:hAnsi="Garamond"/>
          <w:b/>
          <w:bCs/>
          <w:kern w:val="0"/>
          <w:sz w:val="20"/>
          <w:szCs w:val="20"/>
        </w:rPr>
        <w:t>aprile</w:t>
      </w:r>
      <w:r w:rsidR="00F0755E" w:rsidRPr="00A25107">
        <w:rPr>
          <w:rFonts w:ascii="Garamond" w:hAnsi="Garamond"/>
          <w:b/>
          <w:bCs/>
          <w:kern w:val="0"/>
          <w:sz w:val="20"/>
          <w:szCs w:val="20"/>
        </w:rPr>
        <w:t xml:space="preserve"> 2026</w:t>
      </w:r>
    </w:p>
    <w:p w14:paraId="52F29D5D" w14:textId="77777777" w:rsidR="001626D3" w:rsidRPr="00A25107" w:rsidRDefault="001626D3" w:rsidP="00560953">
      <w:pPr>
        <w:spacing w:after="0" w:line="276" w:lineRule="auto"/>
        <w:jc w:val="both"/>
        <w:rPr>
          <w:rFonts w:ascii="Garamond" w:eastAsia="Verdana" w:hAnsi="Garamond" w:cs="Verdana"/>
          <w:b/>
          <w:bCs/>
          <w:kern w:val="0"/>
          <w:sz w:val="20"/>
          <w:szCs w:val="20"/>
        </w:rPr>
      </w:pPr>
    </w:p>
    <w:p w14:paraId="40503D57" w14:textId="0EDD936E" w:rsidR="000B6EDA" w:rsidRPr="00A25107" w:rsidRDefault="00F0755E" w:rsidP="00560953">
      <w:pPr>
        <w:spacing w:after="0" w:line="276" w:lineRule="auto"/>
        <w:jc w:val="both"/>
        <w:rPr>
          <w:rFonts w:ascii="Garamond" w:eastAsia="Verdana" w:hAnsi="Garamond" w:cs="Verdana"/>
          <w:kern w:val="0"/>
          <w:sz w:val="20"/>
          <w:szCs w:val="20"/>
        </w:rPr>
      </w:pPr>
      <w:r w:rsidRPr="00A25107">
        <w:rPr>
          <w:rFonts w:ascii="Garamond" w:hAnsi="Garamond"/>
          <w:kern w:val="0"/>
          <w:sz w:val="20"/>
          <w:szCs w:val="20"/>
        </w:rPr>
        <w:t>In collaborazione con il Museo nazionale dell’Arte digitale</w:t>
      </w:r>
    </w:p>
    <w:p w14:paraId="614E0AB8" w14:textId="77777777" w:rsidR="000B6EDA" w:rsidRPr="00A25107" w:rsidRDefault="000B6EDA" w:rsidP="00560953">
      <w:pPr>
        <w:spacing w:after="0" w:line="276" w:lineRule="auto"/>
        <w:jc w:val="both"/>
        <w:rPr>
          <w:rFonts w:ascii="Garamond" w:eastAsia="Verdana" w:hAnsi="Garamond" w:cs="Verdana"/>
          <w:kern w:val="0"/>
          <w:sz w:val="20"/>
          <w:szCs w:val="20"/>
        </w:rPr>
      </w:pPr>
    </w:p>
    <w:p w14:paraId="09FE2610" w14:textId="77777777" w:rsidR="000B6EDA"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Orari</w:t>
      </w:r>
      <w:r w:rsidRPr="00A25107">
        <w:rPr>
          <w:rFonts w:ascii="Garamond" w:hAnsi="Garamond"/>
          <w:kern w:val="0"/>
          <w:sz w:val="20"/>
          <w:szCs w:val="20"/>
        </w:rPr>
        <w:t>: da giovedì a domenica, 14.00-19.00</w:t>
      </w:r>
    </w:p>
    <w:p w14:paraId="7606F8E5" w14:textId="77777777" w:rsidR="000B6EDA" w:rsidRPr="00A25107" w:rsidRDefault="000B6EDA" w:rsidP="00560953">
      <w:pPr>
        <w:spacing w:after="0" w:line="276" w:lineRule="auto"/>
        <w:jc w:val="both"/>
        <w:rPr>
          <w:rFonts w:ascii="Garamond" w:eastAsia="Verdana" w:hAnsi="Garamond" w:cs="Verdana"/>
          <w:kern w:val="0"/>
          <w:sz w:val="20"/>
          <w:szCs w:val="20"/>
        </w:rPr>
      </w:pPr>
    </w:p>
    <w:p w14:paraId="0487552B" w14:textId="7D55A573" w:rsidR="000B6EDA" w:rsidRPr="00A25107" w:rsidRDefault="009A42B0" w:rsidP="00560953">
      <w:pPr>
        <w:spacing w:after="0" w:line="276" w:lineRule="auto"/>
        <w:jc w:val="both"/>
        <w:rPr>
          <w:rFonts w:ascii="Garamond" w:eastAsia="Verdana" w:hAnsi="Garamond" w:cs="Verdana"/>
          <w:kern w:val="0"/>
          <w:sz w:val="20"/>
          <w:szCs w:val="20"/>
        </w:rPr>
      </w:pPr>
      <w:r w:rsidRPr="00A25107">
        <w:rPr>
          <w:rFonts w:ascii="Garamond" w:hAnsi="Garamond"/>
          <w:b/>
          <w:bCs/>
          <w:kern w:val="0"/>
          <w:sz w:val="20"/>
          <w:szCs w:val="20"/>
        </w:rPr>
        <w:t>Ingresso</w:t>
      </w:r>
      <w:r w:rsidRPr="00A25107">
        <w:rPr>
          <w:rFonts w:ascii="Garamond" w:hAnsi="Garamond"/>
          <w:kern w:val="0"/>
          <w:sz w:val="20"/>
          <w:szCs w:val="20"/>
        </w:rPr>
        <w:t xml:space="preserve">: </w:t>
      </w:r>
      <w:r w:rsidR="00450CCE" w:rsidRPr="00A25107">
        <w:rPr>
          <w:rFonts w:ascii="Garamond" w:hAnsi="Garamond"/>
          <w:kern w:val="0"/>
          <w:sz w:val="20"/>
          <w:szCs w:val="20"/>
        </w:rPr>
        <w:t>gratuito</w:t>
      </w:r>
    </w:p>
    <w:p w14:paraId="56DAFC5B" w14:textId="77777777" w:rsidR="000B6EDA" w:rsidRPr="00A25107" w:rsidRDefault="000B6EDA" w:rsidP="00560953">
      <w:pPr>
        <w:spacing w:after="0" w:line="276" w:lineRule="auto"/>
        <w:jc w:val="both"/>
        <w:rPr>
          <w:rFonts w:ascii="Garamond" w:eastAsia="Verdana" w:hAnsi="Garamond" w:cs="Verdana"/>
          <w:kern w:val="0"/>
          <w:sz w:val="20"/>
          <w:szCs w:val="20"/>
        </w:rPr>
      </w:pPr>
    </w:p>
    <w:p w14:paraId="2A100F91" w14:textId="77777777" w:rsidR="000B6EDA" w:rsidRPr="00A25107" w:rsidRDefault="009A42B0" w:rsidP="00560953">
      <w:pPr>
        <w:spacing w:after="0" w:line="276" w:lineRule="auto"/>
        <w:jc w:val="both"/>
        <w:rPr>
          <w:rFonts w:ascii="Garamond" w:eastAsia="Verdana" w:hAnsi="Garamond" w:cs="Verdana"/>
          <w:b/>
          <w:bCs/>
          <w:kern w:val="0"/>
          <w:sz w:val="20"/>
          <w:szCs w:val="20"/>
        </w:rPr>
      </w:pPr>
      <w:r w:rsidRPr="00A25107">
        <w:rPr>
          <w:rFonts w:ascii="Garamond" w:hAnsi="Garamond"/>
          <w:b/>
          <w:bCs/>
          <w:kern w:val="0"/>
          <w:sz w:val="20"/>
          <w:szCs w:val="20"/>
        </w:rPr>
        <w:t>Informazioni:</w:t>
      </w:r>
    </w:p>
    <w:p w14:paraId="453205B7" w14:textId="359129F2" w:rsidR="000B6EDA" w:rsidRDefault="009A42B0" w:rsidP="00560953">
      <w:pPr>
        <w:spacing w:after="0" w:line="276" w:lineRule="auto"/>
        <w:jc w:val="both"/>
        <w:rPr>
          <w:rFonts w:ascii="Garamond" w:hAnsi="Garamond"/>
          <w:kern w:val="0"/>
          <w:sz w:val="20"/>
          <w:szCs w:val="20"/>
        </w:rPr>
      </w:pPr>
      <w:r w:rsidRPr="00A25107">
        <w:rPr>
          <w:rFonts w:ascii="Garamond" w:hAnsi="Garamond"/>
          <w:kern w:val="0"/>
          <w:sz w:val="20"/>
          <w:szCs w:val="20"/>
        </w:rPr>
        <w:t>palazzocitterio.org</w:t>
      </w:r>
    </w:p>
    <w:p w14:paraId="2F7090B2" w14:textId="77777777" w:rsidR="00C86A5C" w:rsidRDefault="00C86A5C" w:rsidP="00560953">
      <w:pPr>
        <w:spacing w:after="0" w:line="276" w:lineRule="auto"/>
        <w:jc w:val="both"/>
        <w:rPr>
          <w:rFonts w:ascii="Garamond" w:hAnsi="Garamond"/>
          <w:kern w:val="0"/>
          <w:sz w:val="20"/>
          <w:szCs w:val="20"/>
        </w:rPr>
      </w:pPr>
    </w:p>
    <w:p w14:paraId="1E78B6E7" w14:textId="07EA2E12" w:rsidR="00C86A5C" w:rsidRPr="00C86A5C" w:rsidRDefault="00C86A5C" w:rsidP="00560953">
      <w:pPr>
        <w:spacing w:after="0" w:line="276" w:lineRule="auto"/>
        <w:jc w:val="both"/>
        <w:rPr>
          <w:rFonts w:ascii="Garamond" w:hAnsi="Garamond"/>
          <w:b/>
          <w:bCs/>
          <w:kern w:val="0"/>
          <w:sz w:val="20"/>
          <w:szCs w:val="20"/>
        </w:rPr>
      </w:pPr>
      <w:r>
        <w:rPr>
          <w:rFonts w:ascii="Garamond" w:hAnsi="Garamond"/>
          <w:b/>
          <w:bCs/>
          <w:kern w:val="0"/>
          <w:sz w:val="20"/>
          <w:szCs w:val="20"/>
        </w:rPr>
        <w:t>Visite guidate:</w:t>
      </w:r>
    </w:p>
    <w:p w14:paraId="7579E85F" w14:textId="2E283274" w:rsidR="009A42B0" w:rsidRDefault="00C86A5C" w:rsidP="00560953">
      <w:pPr>
        <w:spacing w:after="0" w:line="276" w:lineRule="auto"/>
        <w:jc w:val="both"/>
        <w:rPr>
          <w:rFonts w:ascii="Garamond" w:hAnsi="Garamond"/>
          <w:kern w:val="0"/>
          <w:sz w:val="20"/>
          <w:szCs w:val="20"/>
        </w:rPr>
      </w:pPr>
      <w:r>
        <w:rPr>
          <w:rFonts w:ascii="Garamond" w:hAnsi="Garamond"/>
          <w:kern w:val="0"/>
          <w:sz w:val="20"/>
          <w:szCs w:val="20"/>
        </w:rPr>
        <w:t xml:space="preserve">sabato </w:t>
      </w:r>
      <w:r w:rsidRPr="00C86A5C">
        <w:rPr>
          <w:rFonts w:ascii="Garamond" w:hAnsi="Garamond"/>
          <w:kern w:val="0"/>
          <w:sz w:val="20"/>
          <w:szCs w:val="20"/>
        </w:rPr>
        <w:t xml:space="preserve">17 gennaio, </w:t>
      </w:r>
      <w:r>
        <w:rPr>
          <w:rFonts w:ascii="Garamond" w:hAnsi="Garamond"/>
          <w:kern w:val="0"/>
          <w:sz w:val="20"/>
          <w:szCs w:val="20"/>
        </w:rPr>
        <w:t xml:space="preserve">sabato </w:t>
      </w:r>
      <w:r w:rsidRPr="00C86A5C">
        <w:rPr>
          <w:rFonts w:ascii="Garamond" w:hAnsi="Garamond"/>
          <w:kern w:val="0"/>
          <w:sz w:val="20"/>
          <w:szCs w:val="20"/>
        </w:rPr>
        <w:t>14 febbraio e</w:t>
      </w:r>
      <w:r>
        <w:rPr>
          <w:rFonts w:ascii="Garamond" w:hAnsi="Garamond"/>
          <w:kern w:val="0"/>
          <w:sz w:val="20"/>
          <w:szCs w:val="20"/>
        </w:rPr>
        <w:t xml:space="preserve"> sabato</w:t>
      </w:r>
      <w:r w:rsidRPr="00C86A5C">
        <w:rPr>
          <w:rFonts w:ascii="Garamond" w:hAnsi="Garamond"/>
          <w:kern w:val="0"/>
          <w:sz w:val="20"/>
          <w:szCs w:val="20"/>
        </w:rPr>
        <w:t xml:space="preserve"> 21 marzo 2026, ore 12</w:t>
      </w:r>
      <w:r>
        <w:rPr>
          <w:rFonts w:ascii="Garamond" w:hAnsi="Garamond"/>
          <w:kern w:val="0"/>
          <w:sz w:val="20"/>
          <w:szCs w:val="20"/>
        </w:rPr>
        <w:t>.</w:t>
      </w:r>
      <w:r w:rsidRPr="00C86A5C">
        <w:rPr>
          <w:rFonts w:ascii="Garamond" w:hAnsi="Garamond"/>
          <w:kern w:val="0"/>
          <w:sz w:val="20"/>
          <w:szCs w:val="20"/>
        </w:rPr>
        <w:t>00</w:t>
      </w:r>
    </w:p>
    <w:p w14:paraId="25F9B2F1" w14:textId="5E5AD952" w:rsidR="00C86A5C" w:rsidRDefault="00C86A5C" w:rsidP="00560953">
      <w:pPr>
        <w:spacing w:after="0" w:line="276" w:lineRule="auto"/>
        <w:jc w:val="both"/>
        <w:rPr>
          <w:rFonts w:ascii="Garamond" w:hAnsi="Garamond"/>
          <w:kern w:val="0"/>
          <w:sz w:val="20"/>
          <w:szCs w:val="20"/>
        </w:rPr>
      </w:pPr>
      <w:r>
        <w:rPr>
          <w:rFonts w:ascii="Garamond" w:hAnsi="Garamond"/>
          <w:kern w:val="0"/>
          <w:sz w:val="20"/>
          <w:szCs w:val="20"/>
        </w:rPr>
        <w:t xml:space="preserve">Prenotazioni su: </w:t>
      </w:r>
      <w:hyperlink r:id="rId9" w:history="1">
        <w:r w:rsidRPr="00D25D9D">
          <w:rPr>
            <w:rStyle w:val="Collegamentoipertestuale"/>
            <w:rFonts w:ascii="Garamond" w:hAnsi="Garamond"/>
            <w:kern w:val="0"/>
            <w:sz w:val="20"/>
            <w:szCs w:val="20"/>
          </w:rPr>
          <w:t>https://ortibotanici.unimi.it/home/orto-botanico-di-brera</w:t>
        </w:r>
      </w:hyperlink>
      <w:r>
        <w:rPr>
          <w:rFonts w:ascii="Garamond" w:hAnsi="Garamond"/>
          <w:kern w:val="0"/>
          <w:sz w:val="20"/>
          <w:szCs w:val="20"/>
        </w:rPr>
        <w:t xml:space="preserve"> </w:t>
      </w:r>
    </w:p>
    <w:p w14:paraId="4CFC5978" w14:textId="77777777" w:rsidR="00C86A5C" w:rsidRPr="00A25107" w:rsidRDefault="00C86A5C" w:rsidP="00560953">
      <w:pPr>
        <w:spacing w:after="0" w:line="276" w:lineRule="auto"/>
        <w:jc w:val="both"/>
        <w:rPr>
          <w:rFonts w:ascii="Garamond" w:hAnsi="Garamond"/>
          <w:kern w:val="0"/>
          <w:sz w:val="20"/>
          <w:szCs w:val="20"/>
        </w:rPr>
      </w:pPr>
    </w:p>
    <w:p w14:paraId="17B0C4CB" w14:textId="77777777" w:rsidR="009A42B0" w:rsidRPr="00A25107" w:rsidRDefault="009A42B0" w:rsidP="00560953">
      <w:pPr>
        <w:spacing w:after="0" w:line="276" w:lineRule="auto"/>
        <w:jc w:val="both"/>
        <w:rPr>
          <w:rFonts w:ascii="Garamond" w:hAnsi="Garamond"/>
          <w:b/>
          <w:bCs/>
          <w:kern w:val="0"/>
          <w:sz w:val="20"/>
          <w:szCs w:val="20"/>
        </w:rPr>
      </w:pPr>
      <w:r w:rsidRPr="00A25107">
        <w:rPr>
          <w:rFonts w:ascii="Garamond" w:hAnsi="Garamond"/>
          <w:b/>
          <w:bCs/>
          <w:kern w:val="0"/>
          <w:sz w:val="20"/>
          <w:szCs w:val="20"/>
        </w:rPr>
        <w:t>Social:</w:t>
      </w:r>
    </w:p>
    <w:p w14:paraId="737A5C83"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 xml:space="preserve">IG: </w:t>
      </w:r>
      <w:r w:rsidRPr="00A25107">
        <w:rPr>
          <w:rFonts w:ascii="Garamond" w:hAnsi="Garamond"/>
          <w:kern w:val="0"/>
          <w:sz w:val="20"/>
          <w:szCs w:val="20"/>
        </w:rPr>
        <w:t>@</w:t>
      </w:r>
      <w:proofErr w:type="gramStart"/>
      <w:r w:rsidRPr="00A25107">
        <w:rPr>
          <w:rFonts w:ascii="Garamond" w:hAnsi="Garamond"/>
          <w:kern w:val="0"/>
          <w:sz w:val="20"/>
          <w:szCs w:val="20"/>
        </w:rPr>
        <w:t>palazzocitterio.brera</w:t>
      </w:r>
      <w:proofErr w:type="gramEnd"/>
    </w:p>
    <w:p w14:paraId="383BF358"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 xml:space="preserve">FB: </w:t>
      </w:r>
      <w:r w:rsidRPr="00A25107">
        <w:rPr>
          <w:rFonts w:ascii="Garamond" w:hAnsi="Garamond"/>
          <w:kern w:val="0"/>
          <w:sz w:val="20"/>
          <w:szCs w:val="20"/>
        </w:rPr>
        <w:t>Palazzo Citterio</w:t>
      </w:r>
    </w:p>
    <w:p w14:paraId="6EF34438" w14:textId="77777777" w:rsidR="009A42B0" w:rsidRPr="00A25107" w:rsidRDefault="009A42B0" w:rsidP="00560953">
      <w:pPr>
        <w:spacing w:after="0" w:line="276" w:lineRule="auto"/>
        <w:jc w:val="both"/>
        <w:rPr>
          <w:rFonts w:ascii="Garamond" w:hAnsi="Garamond"/>
          <w:kern w:val="0"/>
          <w:sz w:val="20"/>
          <w:szCs w:val="20"/>
        </w:rPr>
      </w:pPr>
    </w:p>
    <w:p w14:paraId="058CFC9A" w14:textId="77777777" w:rsidR="009A42B0" w:rsidRPr="00A25107" w:rsidRDefault="009A42B0" w:rsidP="00560953">
      <w:pPr>
        <w:spacing w:after="0" w:line="276" w:lineRule="auto"/>
        <w:jc w:val="both"/>
        <w:rPr>
          <w:rFonts w:ascii="Garamond" w:hAnsi="Garamond"/>
          <w:b/>
          <w:bCs/>
          <w:kern w:val="0"/>
          <w:sz w:val="20"/>
          <w:szCs w:val="20"/>
        </w:rPr>
      </w:pPr>
      <w:r w:rsidRPr="00A25107">
        <w:rPr>
          <w:rFonts w:ascii="Garamond" w:hAnsi="Garamond"/>
          <w:b/>
          <w:bCs/>
          <w:kern w:val="0"/>
          <w:sz w:val="20"/>
          <w:szCs w:val="20"/>
        </w:rPr>
        <w:t>Responsabile ufficio comunicazione La Grande Brera</w:t>
      </w:r>
    </w:p>
    <w:p w14:paraId="0CC354EC"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kern w:val="0"/>
          <w:sz w:val="20"/>
          <w:szCs w:val="20"/>
        </w:rPr>
        <w:t xml:space="preserve">Marco Toscano | E. </w:t>
      </w:r>
      <w:hyperlink r:id="rId10" w:history="1">
        <w:r w:rsidRPr="00A25107">
          <w:rPr>
            <w:rStyle w:val="Collegamentoipertestuale"/>
            <w:rFonts w:ascii="Garamond" w:hAnsi="Garamond"/>
            <w:kern w:val="0"/>
            <w:sz w:val="20"/>
            <w:szCs w:val="20"/>
          </w:rPr>
          <w:t>marco.toscano@cultura.gov.it</w:t>
        </w:r>
      </w:hyperlink>
    </w:p>
    <w:p w14:paraId="3C9DA552" w14:textId="77777777" w:rsidR="009A42B0" w:rsidRPr="00A25107" w:rsidRDefault="009A42B0" w:rsidP="00560953">
      <w:pPr>
        <w:spacing w:after="0" w:line="276" w:lineRule="auto"/>
        <w:jc w:val="both"/>
        <w:rPr>
          <w:rFonts w:ascii="Garamond" w:hAnsi="Garamond"/>
          <w:kern w:val="0"/>
          <w:sz w:val="20"/>
          <w:szCs w:val="20"/>
        </w:rPr>
      </w:pPr>
    </w:p>
    <w:p w14:paraId="06DC0E7D"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
          <w:bCs/>
          <w:kern w:val="0"/>
          <w:sz w:val="20"/>
          <w:szCs w:val="20"/>
        </w:rPr>
        <w:t>Ufficio stampa</w:t>
      </w:r>
    </w:p>
    <w:p w14:paraId="432480C4" w14:textId="77777777" w:rsidR="009A42B0" w:rsidRPr="00A25107" w:rsidRDefault="009A42B0" w:rsidP="00560953">
      <w:pPr>
        <w:spacing w:after="0" w:line="276" w:lineRule="auto"/>
        <w:jc w:val="both"/>
        <w:rPr>
          <w:rFonts w:ascii="Garamond" w:hAnsi="Garamond"/>
          <w:b/>
          <w:kern w:val="0"/>
          <w:sz w:val="20"/>
          <w:szCs w:val="20"/>
        </w:rPr>
      </w:pPr>
      <w:r w:rsidRPr="00A25107">
        <w:rPr>
          <w:rFonts w:ascii="Garamond" w:hAnsi="Garamond"/>
          <w:b/>
          <w:kern w:val="0"/>
          <w:sz w:val="20"/>
          <w:szCs w:val="20"/>
        </w:rPr>
        <w:t xml:space="preserve">CLP Relazioni Pubbliche </w:t>
      </w:r>
    </w:p>
    <w:p w14:paraId="6A6CB13F" w14:textId="77777777" w:rsidR="009A42B0" w:rsidRPr="00A25107" w:rsidRDefault="009A42B0" w:rsidP="00560953">
      <w:pPr>
        <w:spacing w:after="0" w:line="276" w:lineRule="auto"/>
        <w:jc w:val="both"/>
        <w:rPr>
          <w:rFonts w:ascii="Garamond" w:hAnsi="Garamond"/>
          <w:bCs/>
          <w:kern w:val="0"/>
          <w:sz w:val="20"/>
          <w:szCs w:val="20"/>
        </w:rPr>
      </w:pPr>
      <w:r w:rsidRPr="00A25107">
        <w:rPr>
          <w:rFonts w:ascii="Garamond" w:hAnsi="Garamond"/>
          <w:bCs/>
          <w:kern w:val="0"/>
          <w:sz w:val="20"/>
          <w:szCs w:val="20"/>
        </w:rPr>
        <w:t xml:space="preserve">Marta Pedroli | M. +39 347 4155017 | E. </w:t>
      </w:r>
      <w:hyperlink r:id="rId11" w:history="1">
        <w:r w:rsidRPr="00A25107">
          <w:rPr>
            <w:rStyle w:val="Collegamentoipertestuale"/>
            <w:rFonts w:ascii="Garamond" w:hAnsi="Garamond"/>
            <w:bCs/>
            <w:kern w:val="0"/>
            <w:sz w:val="20"/>
            <w:szCs w:val="20"/>
          </w:rPr>
          <w:t>marta.pedroli@clp1968.it</w:t>
        </w:r>
      </w:hyperlink>
    </w:p>
    <w:p w14:paraId="66D8BA1E" w14:textId="77777777" w:rsidR="009A42B0" w:rsidRPr="00A25107" w:rsidRDefault="009A42B0" w:rsidP="00560953">
      <w:pPr>
        <w:spacing w:after="0" w:line="276" w:lineRule="auto"/>
        <w:jc w:val="both"/>
        <w:rPr>
          <w:rFonts w:ascii="Garamond" w:hAnsi="Garamond"/>
          <w:kern w:val="0"/>
          <w:sz w:val="20"/>
          <w:szCs w:val="20"/>
        </w:rPr>
      </w:pPr>
      <w:r w:rsidRPr="00A25107">
        <w:rPr>
          <w:rFonts w:ascii="Garamond" w:hAnsi="Garamond"/>
          <w:bCs/>
          <w:kern w:val="0"/>
          <w:sz w:val="20"/>
          <w:szCs w:val="20"/>
        </w:rPr>
        <w:t xml:space="preserve">T. + 39 02 36755700 | </w:t>
      </w:r>
      <w:hyperlink r:id="rId12" w:history="1">
        <w:r w:rsidRPr="00A25107">
          <w:rPr>
            <w:rStyle w:val="Collegamentoipertestuale"/>
            <w:rFonts w:ascii="Garamond" w:hAnsi="Garamond"/>
            <w:bCs/>
            <w:kern w:val="0"/>
            <w:sz w:val="20"/>
            <w:szCs w:val="20"/>
          </w:rPr>
          <w:t>www.clp1968.it</w:t>
        </w:r>
      </w:hyperlink>
    </w:p>
    <w:sectPr w:rsidR="009A42B0" w:rsidRPr="00A25107">
      <w:headerReference w:type="even" r:id="rId13"/>
      <w:headerReference w:type="default" r:id="rId14"/>
      <w:footerReference w:type="even" r:id="rId15"/>
      <w:footerReference w:type="default" r:id="rId16"/>
      <w:headerReference w:type="first" r:id="rId17"/>
      <w:footerReference w:type="first" r:id="rId18"/>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BFB0B" w14:textId="77777777" w:rsidR="00330E29" w:rsidRDefault="00330E29">
      <w:pPr>
        <w:spacing w:after="0" w:line="240" w:lineRule="auto"/>
      </w:pPr>
      <w:r>
        <w:separator/>
      </w:r>
    </w:p>
  </w:endnote>
  <w:endnote w:type="continuationSeparator" w:id="0">
    <w:p w14:paraId="5BE43230" w14:textId="77777777" w:rsidR="00330E29" w:rsidRDefault="00330E29">
      <w:pPr>
        <w:spacing w:after="0" w:line="240" w:lineRule="auto"/>
      </w:pPr>
      <w:r>
        <w:continuationSeparator/>
      </w:r>
    </w:p>
  </w:endnote>
  <w:endnote w:type="continuationNotice" w:id="1">
    <w:p w14:paraId="58EE4CC4" w14:textId="77777777" w:rsidR="00330E29" w:rsidRDefault="00330E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Helvetica Neu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69B47" w14:textId="77777777" w:rsidR="00DC689D" w:rsidRDefault="00DC68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52D3A" w14:textId="77777777" w:rsidR="00DC689D" w:rsidRDefault="00DC68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CEA82" w14:textId="77777777" w:rsidR="00330E29" w:rsidRDefault="00330E29">
      <w:pPr>
        <w:spacing w:after="0" w:line="240" w:lineRule="auto"/>
      </w:pPr>
      <w:r>
        <w:separator/>
      </w:r>
    </w:p>
  </w:footnote>
  <w:footnote w:type="continuationSeparator" w:id="0">
    <w:p w14:paraId="7BDDAE3D" w14:textId="77777777" w:rsidR="00330E29" w:rsidRDefault="00330E29">
      <w:pPr>
        <w:spacing w:after="0" w:line="240" w:lineRule="auto"/>
      </w:pPr>
      <w:r>
        <w:continuationSeparator/>
      </w:r>
    </w:p>
  </w:footnote>
  <w:footnote w:type="continuationNotice" w:id="1">
    <w:p w14:paraId="7909E7A1" w14:textId="77777777" w:rsidR="00330E29" w:rsidRDefault="00330E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BED1F" w14:textId="77777777" w:rsidR="00DC689D" w:rsidRDefault="00DC68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EF04690" w:rsidR="000B6EDA" w:rsidRDefault="00DC689D">
    <w:pPr>
      <w:pStyle w:val="Intestazione"/>
      <w:tabs>
        <w:tab w:val="clear" w:pos="9638"/>
        <w:tab w:val="right" w:pos="6777"/>
      </w:tabs>
    </w:pPr>
    <w:r>
      <w:rPr>
        <w:noProof/>
        <w14:textOutline w14:w="0" w14:cap="rnd" w14:cmpd="sng" w14:algn="ctr">
          <w14:noFill/>
          <w14:prstDash w14:val="solid"/>
          <w14:bevel/>
        </w14:textOutline>
      </w:rPr>
      <w:drawing>
        <wp:anchor distT="0" distB="0" distL="114300" distR="114300" simplePos="0" relativeHeight="251659267" behindDoc="0" locked="0" layoutInCell="1" allowOverlap="1" wp14:anchorId="62CFF061" wp14:editId="4682988F">
          <wp:simplePos x="0" y="0"/>
          <wp:positionH relativeFrom="margin">
            <wp:align>right</wp:align>
          </wp:positionH>
          <wp:positionV relativeFrom="margin">
            <wp:posOffset>-1033780</wp:posOffset>
          </wp:positionV>
          <wp:extent cx="1805305" cy="551815"/>
          <wp:effectExtent l="0" t="0" r="4445" b="635"/>
          <wp:wrapSquare wrapText="bothSides"/>
          <wp:docPr id="1909964697" name="Immagine 1" descr="Immagine che contiene testo, Carattere, logo,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964697" name="Immagine 1" descr="Immagine che contiene testo, Carattere, logo, simbol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805305" cy="551815"/>
                  </a:xfrm>
                  <a:prstGeom prst="rect">
                    <a:avLst/>
                  </a:prstGeom>
                </pic:spPr>
              </pic:pic>
            </a:graphicData>
          </a:graphic>
          <wp14:sizeRelH relativeFrom="margin">
            <wp14:pctWidth>0</wp14:pctWidth>
          </wp14:sizeRelH>
          <wp14:sizeRelV relativeFrom="margin">
            <wp14:pctHeight>0</wp14:pctHeight>
          </wp14:sizeRelV>
        </wp:anchor>
      </w:drawing>
    </w:r>
    <w:r w:rsidR="009A42B0">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2"/>
                  <a:stretch>
                    <a:fillRect/>
                  </a:stretch>
                </pic:blipFill>
                <pic:spPr>
                  <a:xfrm>
                    <a:off x="0" y="0"/>
                    <a:ext cx="2160000" cy="2703600"/>
                  </a:xfrm>
                  <a:prstGeom prst="rect">
                    <a:avLst/>
                  </a:prstGeom>
                  <a:ln w="12700" cap="flat">
                    <a:noFill/>
                    <a:miter lim="400000"/>
                  </a:ln>
                  <a:effectLst/>
                </pic:spPr>
              </pic:pic>
            </a:graphicData>
          </a:graphic>
        </wp:anchor>
      </w:drawing>
    </w:r>
    <w:r w:rsidR="009A42B0">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3"/>
                  <a:stretch>
                    <a:fillRect/>
                  </a:stretch>
                </pic:blipFill>
                <pic:spPr>
                  <a:xfrm>
                    <a:off x="0" y="0"/>
                    <a:ext cx="1789200" cy="903600"/>
                  </a:xfrm>
                  <a:prstGeom prst="rect">
                    <a:avLst/>
                  </a:prstGeom>
                  <a:ln w="12700" cap="flat">
                    <a:noFill/>
                    <a:miter lim="400000"/>
                  </a:ln>
                  <a:effectLst/>
                </pic:spPr>
              </pic:pic>
            </a:graphicData>
          </a:graphic>
        </wp:anchor>
      </w:drawing>
    </w:r>
    <w:r w:rsidR="009A42B0">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5"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0874"/>
    <w:rsid w:val="00026FAD"/>
    <w:rsid w:val="00041BC8"/>
    <w:rsid w:val="00046E34"/>
    <w:rsid w:val="0005477C"/>
    <w:rsid w:val="000715C5"/>
    <w:rsid w:val="00072131"/>
    <w:rsid w:val="000B5552"/>
    <w:rsid w:val="000B6EDA"/>
    <w:rsid w:val="000C27EB"/>
    <w:rsid w:val="000D195A"/>
    <w:rsid w:val="000D5642"/>
    <w:rsid w:val="000D7ADE"/>
    <w:rsid w:val="000E2263"/>
    <w:rsid w:val="00126749"/>
    <w:rsid w:val="001302B7"/>
    <w:rsid w:val="00142BDB"/>
    <w:rsid w:val="001626D3"/>
    <w:rsid w:val="001836CE"/>
    <w:rsid w:val="001859AD"/>
    <w:rsid w:val="001B4084"/>
    <w:rsid w:val="001C6F01"/>
    <w:rsid w:val="001D0CA2"/>
    <w:rsid w:val="001E1719"/>
    <w:rsid w:val="001F15E3"/>
    <w:rsid w:val="001F70CD"/>
    <w:rsid w:val="00217728"/>
    <w:rsid w:val="002231E5"/>
    <w:rsid w:val="00235BD7"/>
    <w:rsid w:val="002543E0"/>
    <w:rsid w:val="00274B9E"/>
    <w:rsid w:val="00277C94"/>
    <w:rsid w:val="00281D35"/>
    <w:rsid w:val="0028630E"/>
    <w:rsid w:val="002868B8"/>
    <w:rsid w:val="002A5011"/>
    <w:rsid w:val="002A70B0"/>
    <w:rsid w:val="0030544B"/>
    <w:rsid w:val="00316985"/>
    <w:rsid w:val="0031737E"/>
    <w:rsid w:val="003179CC"/>
    <w:rsid w:val="00330E29"/>
    <w:rsid w:val="00373DA8"/>
    <w:rsid w:val="00392CCE"/>
    <w:rsid w:val="00396084"/>
    <w:rsid w:val="003B0627"/>
    <w:rsid w:val="003B6820"/>
    <w:rsid w:val="003D4C61"/>
    <w:rsid w:val="003E10EC"/>
    <w:rsid w:val="003E4748"/>
    <w:rsid w:val="003F46F4"/>
    <w:rsid w:val="0042654E"/>
    <w:rsid w:val="0044143E"/>
    <w:rsid w:val="0044318D"/>
    <w:rsid w:val="004450D2"/>
    <w:rsid w:val="00450CCE"/>
    <w:rsid w:val="0045452A"/>
    <w:rsid w:val="00466D0D"/>
    <w:rsid w:val="00473339"/>
    <w:rsid w:val="00485436"/>
    <w:rsid w:val="00493B21"/>
    <w:rsid w:val="004957DC"/>
    <w:rsid w:val="004B5C23"/>
    <w:rsid w:val="004E2103"/>
    <w:rsid w:val="004E33CB"/>
    <w:rsid w:val="00506A8B"/>
    <w:rsid w:val="00512FCC"/>
    <w:rsid w:val="00520117"/>
    <w:rsid w:val="00560953"/>
    <w:rsid w:val="00567893"/>
    <w:rsid w:val="005A1E34"/>
    <w:rsid w:val="005C3E50"/>
    <w:rsid w:val="005E67BD"/>
    <w:rsid w:val="005F1E73"/>
    <w:rsid w:val="005F5E80"/>
    <w:rsid w:val="005F6DC3"/>
    <w:rsid w:val="005F6DEE"/>
    <w:rsid w:val="0062566F"/>
    <w:rsid w:val="00625B34"/>
    <w:rsid w:val="006802B6"/>
    <w:rsid w:val="00694DF9"/>
    <w:rsid w:val="00697051"/>
    <w:rsid w:val="0069719F"/>
    <w:rsid w:val="006B6FFA"/>
    <w:rsid w:val="006F1ECC"/>
    <w:rsid w:val="006F568E"/>
    <w:rsid w:val="006F6778"/>
    <w:rsid w:val="00712C50"/>
    <w:rsid w:val="007173C5"/>
    <w:rsid w:val="00755036"/>
    <w:rsid w:val="00785BF5"/>
    <w:rsid w:val="007B7321"/>
    <w:rsid w:val="007B7BBB"/>
    <w:rsid w:val="007D0D44"/>
    <w:rsid w:val="007D1C2C"/>
    <w:rsid w:val="007D4131"/>
    <w:rsid w:val="007D684C"/>
    <w:rsid w:val="007D7A34"/>
    <w:rsid w:val="007E3747"/>
    <w:rsid w:val="00804FE9"/>
    <w:rsid w:val="00814836"/>
    <w:rsid w:val="0084266B"/>
    <w:rsid w:val="00843937"/>
    <w:rsid w:val="00876189"/>
    <w:rsid w:val="008A14E9"/>
    <w:rsid w:val="008A7871"/>
    <w:rsid w:val="008B3B57"/>
    <w:rsid w:val="008E1992"/>
    <w:rsid w:val="008E4DC5"/>
    <w:rsid w:val="00914865"/>
    <w:rsid w:val="0093406D"/>
    <w:rsid w:val="0094163E"/>
    <w:rsid w:val="0098538F"/>
    <w:rsid w:val="00986308"/>
    <w:rsid w:val="009A42B0"/>
    <w:rsid w:val="009A658D"/>
    <w:rsid w:val="009C2896"/>
    <w:rsid w:val="009D724D"/>
    <w:rsid w:val="009E47CD"/>
    <w:rsid w:val="00A01DA8"/>
    <w:rsid w:val="00A2152D"/>
    <w:rsid w:val="00A236A6"/>
    <w:rsid w:val="00A25107"/>
    <w:rsid w:val="00A26528"/>
    <w:rsid w:val="00A37789"/>
    <w:rsid w:val="00A6076D"/>
    <w:rsid w:val="00A6308E"/>
    <w:rsid w:val="00A64F8F"/>
    <w:rsid w:val="00A70D5B"/>
    <w:rsid w:val="00A7341D"/>
    <w:rsid w:val="00AA0B67"/>
    <w:rsid w:val="00AA4126"/>
    <w:rsid w:val="00AB205F"/>
    <w:rsid w:val="00AC2559"/>
    <w:rsid w:val="00B2111F"/>
    <w:rsid w:val="00B26BB5"/>
    <w:rsid w:val="00B3083B"/>
    <w:rsid w:val="00B3326A"/>
    <w:rsid w:val="00B453B1"/>
    <w:rsid w:val="00B67E6A"/>
    <w:rsid w:val="00B8313D"/>
    <w:rsid w:val="00B93706"/>
    <w:rsid w:val="00BA19C5"/>
    <w:rsid w:val="00BA5CB2"/>
    <w:rsid w:val="00BA7A72"/>
    <w:rsid w:val="00BB284B"/>
    <w:rsid w:val="00BF0622"/>
    <w:rsid w:val="00C05107"/>
    <w:rsid w:val="00C25599"/>
    <w:rsid w:val="00C3146E"/>
    <w:rsid w:val="00C64390"/>
    <w:rsid w:val="00C742E3"/>
    <w:rsid w:val="00C86A5C"/>
    <w:rsid w:val="00C9141C"/>
    <w:rsid w:val="00CA3439"/>
    <w:rsid w:val="00CA4CEA"/>
    <w:rsid w:val="00CB7EB2"/>
    <w:rsid w:val="00CD26DF"/>
    <w:rsid w:val="00D13E95"/>
    <w:rsid w:val="00D4206B"/>
    <w:rsid w:val="00D513AC"/>
    <w:rsid w:val="00D60B5C"/>
    <w:rsid w:val="00D94B1B"/>
    <w:rsid w:val="00DA20AA"/>
    <w:rsid w:val="00DA3006"/>
    <w:rsid w:val="00DB7D2B"/>
    <w:rsid w:val="00DC6677"/>
    <w:rsid w:val="00DC689D"/>
    <w:rsid w:val="00DD7276"/>
    <w:rsid w:val="00E013D4"/>
    <w:rsid w:val="00E1028E"/>
    <w:rsid w:val="00E44EEF"/>
    <w:rsid w:val="00E500C9"/>
    <w:rsid w:val="00E51B05"/>
    <w:rsid w:val="00E574DB"/>
    <w:rsid w:val="00E67107"/>
    <w:rsid w:val="00E94B05"/>
    <w:rsid w:val="00EC243A"/>
    <w:rsid w:val="00EC499E"/>
    <w:rsid w:val="00EE1806"/>
    <w:rsid w:val="00F0104D"/>
    <w:rsid w:val="00F0755E"/>
    <w:rsid w:val="00F14E53"/>
    <w:rsid w:val="00F27F24"/>
    <w:rsid w:val="00F37454"/>
    <w:rsid w:val="00F42ED0"/>
    <w:rsid w:val="00F747AB"/>
    <w:rsid w:val="00F848DE"/>
    <w:rsid w:val="00F9060C"/>
    <w:rsid w:val="00FE147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DF1C915F-0D9C-4764-A856-3FA3F290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semiHidden/>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 w:type="character" w:styleId="Enfasigrassetto">
    <w:name w:val="Strong"/>
    <w:basedOn w:val="Carpredefinitoparagrafo"/>
    <w:uiPriority w:val="22"/>
    <w:qFormat/>
    <w:rsid w:val="00DA20AA"/>
    <w:rPr>
      <w:rFonts w:cs="Times New Roman"/>
      <w:b/>
      <w:bCs/>
    </w:rPr>
  </w:style>
  <w:style w:type="character" w:styleId="Collegamentovisitato">
    <w:name w:val="FollowedHyperlink"/>
    <w:basedOn w:val="Carpredefinitoparagrafo"/>
    <w:uiPriority w:val="99"/>
    <w:semiHidden/>
    <w:unhideWhenUsed/>
    <w:rsid w:val="00C86A5C"/>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51515">
      <w:bodyDiv w:val="1"/>
      <w:marLeft w:val="0"/>
      <w:marRight w:val="0"/>
      <w:marTop w:val="0"/>
      <w:marBottom w:val="0"/>
      <w:divBdr>
        <w:top w:val="none" w:sz="0" w:space="0" w:color="auto"/>
        <w:left w:val="none" w:sz="0" w:space="0" w:color="auto"/>
        <w:bottom w:val="none" w:sz="0" w:space="0" w:color="auto"/>
        <w:right w:val="none" w:sz="0" w:space="0" w:color="auto"/>
      </w:divBdr>
    </w:div>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21083139">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494224364">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618290674">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clp1968.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a.pedroli@clp1968.i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marco.toscano@cultura.gov.i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ortibotanici.unimi.it/home/orto-botanico-di-brera"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jpeg"/><Relationship Id="rId1" Type="http://schemas.openxmlformats.org/officeDocument/2006/relationships/image" Target="media/image2.png"/><Relationship Id="rId5" Type="http://schemas.openxmlformats.org/officeDocument/2006/relationships/hyperlink" Target="mailto:pin-br@cultura.gov.org" TargetMode="External"/><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9" ma:contentTypeDescription="Creare un nuovo documento." ma:contentTypeScope="" ma:versionID="a168cc9d4885a53b9407c9acfad6a087">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5062027e0189409ff0969cf40af59bb"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2.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BBEA1709-C89A-40C2-88DF-34F06F1E4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1623</Words>
  <Characters>9257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Marta Pedroli</cp:lastModifiedBy>
  <cp:revision>11</cp:revision>
  <cp:lastPrinted>2025-09-08T13:59:00Z</cp:lastPrinted>
  <dcterms:created xsi:type="dcterms:W3CDTF">2026-01-12T10:33:00Z</dcterms:created>
  <dcterms:modified xsi:type="dcterms:W3CDTF">2026-01-14T13:35:00Z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