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6F106" w14:textId="4F402328" w:rsidR="000D195A" w:rsidRPr="00FE0F7F" w:rsidRDefault="0093441B" w:rsidP="000D195A">
      <w:pPr>
        <w:spacing w:after="0"/>
        <w:rPr>
          <w:rFonts w:ascii="Garamond" w:hAnsi="Garamond"/>
          <w:b/>
          <w:bCs/>
        </w:rPr>
      </w:pPr>
      <w:r>
        <w:rPr>
          <w:rFonts w:ascii="Garamond" w:hAnsi="Garamond"/>
          <w:b/>
          <w:bCs/>
        </w:rPr>
        <w:t>30</w:t>
      </w:r>
      <w:r w:rsidR="007B27A0">
        <w:rPr>
          <w:rFonts w:ascii="Garamond" w:hAnsi="Garamond"/>
          <w:b/>
          <w:bCs/>
        </w:rPr>
        <w:t xml:space="preserve"> </w:t>
      </w:r>
      <w:r w:rsidR="00620E3C">
        <w:rPr>
          <w:rFonts w:ascii="Garamond" w:hAnsi="Garamond"/>
          <w:b/>
          <w:bCs/>
        </w:rPr>
        <w:t>GENNAIO – 26 LUGLIO</w:t>
      </w:r>
      <w:r w:rsidR="007B27A0">
        <w:rPr>
          <w:rFonts w:ascii="Garamond" w:hAnsi="Garamond"/>
          <w:b/>
          <w:bCs/>
        </w:rPr>
        <w:t xml:space="preserve"> 2026</w:t>
      </w:r>
    </w:p>
    <w:p w14:paraId="70907A1A" w14:textId="3621F405" w:rsidR="00431C95" w:rsidRPr="009C2896" w:rsidRDefault="000D195A" w:rsidP="00431C95">
      <w:pPr>
        <w:spacing w:line="271" w:lineRule="auto"/>
        <w:ind w:right="843"/>
        <w:rPr>
          <w:rFonts w:ascii="Garamond" w:hAnsi="Garamond"/>
          <w:b/>
          <w:bCs/>
          <w:color w:val="231F20"/>
          <w:spacing w:val="-4"/>
          <w:u w:color="231F20"/>
        </w:rPr>
      </w:pPr>
      <w:r w:rsidRPr="00FE0F7F">
        <w:rPr>
          <w:rFonts w:ascii="Garamond" w:hAnsi="Garamond"/>
          <w:b/>
          <w:bCs/>
        </w:rPr>
        <w:t xml:space="preserve">MILANO | </w:t>
      </w:r>
      <w:r w:rsidR="00431C95" w:rsidRPr="009C2896">
        <w:rPr>
          <w:rFonts w:ascii="Garamond" w:hAnsi="Garamond"/>
          <w:b/>
          <w:bCs/>
          <w:color w:val="231F20"/>
          <w:spacing w:val="-4"/>
          <w:u w:color="231F20"/>
        </w:rPr>
        <w:t>PALAZZO</w:t>
      </w:r>
      <w:r w:rsidR="00431C95" w:rsidRPr="009C2896">
        <w:rPr>
          <w:rFonts w:ascii="Garamond" w:hAnsi="Garamond"/>
          <w:b/>
          <w:bCs/>
          <w:color w:val="231F20"/>
          <w:spacing w:val="-19"/>
          <w:u w:color="231F20"/>
        </w:rPr>
        <w:t xml:space="preserve"> </w:t>
      </w:r>
      <w:r w:rsidR="00431C95" w:rsidRPr="009C2896">
        <w:rPr>
          <w:rFonts w:ascii="Garamond" w:hAnsi="Garamond"/>
          <w:b/>
          <w:bCs/>
          <w:color w:val="231F20"/>
          <w:spacing w:val="-4"/>
          <w:u w:color="231F20"/>
        </w:rPr>
        <w:t>CITTERIO</w:t>
      </w:r>
      <w:r w:rsidR="00431C95" w:rsidRPr="009C2896">
        <w:rPr>
          <w:rFonts w:ascii="Garamond" w:hAnsi="Garamond"/>
          <w:b/>
          <w:bCs/>
          <w:color w:val="231F20"/>
          <w:spacing w:val="-18"/>
          <w:u w:color="231F20"/>
        </w:rPr>
        <w:t xml:space="preserve"> </w:t>
      </w:r>
    </w:p>
    <w:p w14:paraId="01DAE30B" w14:textId="13DDE951" w:rsidR="00431C95" w:rsidRPr="00EC7FDF" w:rsidRDefault="00620E3C" w:rsidP="00620E3C">
      <w:pPr>
        <w:spacing w:after="0"/>
        <w:rPr>
          <w:rFonts w:ascii="Garamond" w:hAnsi="Garamond"/>
          <w:b/>
          <w:bCs/>
          <w:i/>
          <w:iCs/>
          <w:sz w:val="28"/>
          <w:szCs w:val="28"/>
        </w:rPr>
      </w:pPr>
      <w:r w:rsidRPr="00EC7FDF">
        <w:rPr>
          <w:rFonts w:ascii="Garamond" w:hAnsi="Garamond"/>
          <w:b/>
          <w:bCs/>
          <w:sz w:val="28"/>
          <w:szCs w:val="28"/>
        </w:rPr>
        <w:t>GIOVANNI GASTEL</w:t>
      </w:r>
      <w:r w:rsidR="009722E3" w:rsidRPr="00EC7FDF">
        <w:rPr>
          <w:rFonts w:ascii="Garamond" w:hAnsi="Garamond"/>
          <w:b/>
          <w:bCs/>
          <w:sz w:val="28"/>
          <w:szCs w:val="28"/>
        </w:rPr>
        <w:t xml:space="preserve">. </w:t>
      </w:r>
      <w:r w:rsidR="009722E3" w:rsidRPr="00EC7FDF">
        <w:rPr>
          <w:rFonts w:ascii="Garamond" w:hAnsi="Garamond"/>
          <w:b/>
          <w:bCs/>
          <w:i/>
          <w:iCs/>
          <w:sz w:val="28"/>
          <w:szCs w:val="28"/>
        </w:rPr>
        <w:t>REWIND</w:t>
      </w:r>
    </w:p>
    <w:p w14:paraId="6877F61E" w14:textId="77777777" w:rsidR="00126749" w:rsidRDefault="00126749" w:rsidP="000D195A">
      <w:pPr>
        <w:spacing w:after="0"/>
        <w:rPr>
          <w:rFonts w:ascii="Garamond" w:hAnsi="Garamond"/>
          <w:b/>
          <w:bCs/>
        </w:rPr>
      </w:pPr>
    </w:p>
    <w:p w14:paraId="62656F30" w14:textId="0CCA4FDC" w:rsidR="00B57DFC" w:rsidRPr="00CF7D93" w:rsidRDefault="00B57DFC" w:rsidP="00EC7FDF">
      <w:pPr>
        <w:spacing w:after="120"/>
        <w:jc w:val="both"/>
        <w:rPr>
          <w:rFonts w:ascii="Garamond" w:hAnsi="Garamond"/>
          <w:b/>
          <w:bCs/>
          <w:i/>
          <w:iCs/>
        </w:rPr>
      </w:pPr>
      <w:r w:rsidRPr="00CF7D93">
        <w:rPr>
          <w:rFonts w:ascii="Garamond" w:hAnsi="Garamond"/>
          <w:b/>
          <w:bCs/>
          <w:i/>
          <w:iCs/>
        </w:rPr>
        <w:t xml:space="preserve">L’esposizione rende omaggio a un protagonista assoluto della fotografia contemporanea, attraverso oltre </w:t>
      </w:r>
      <w:r w:rsidR="005845E3">
        <w:rPr>
          <w:rFonts w:ascii="Garamond" w:hAnsi="Garamond"/>
          <w:b/>
          <w:bCs/>
          <w:i/>
          <w:iCs/>
        </w:rPr>
        <w:t>250</w:t>
      </w:r>
      <w:r w:rsidRPr="00CF7D93">
        <w:rPr>
          <w:rFonts w:ascii="Garamond" w:hAnsi="Garamond"/>
          <w:b/>
          <w:bCs/>
          <w:i/>
          <w:iCs/>
        </w:rPr>
        <w:t xml:space="preserve"> immagini, </w:t>
      </w:r>
      <w:r w:rsidR="00690AE3" w:rsidRPr="00CF7D93">
        <w:rPr>
          <w:rFonts w:ascii="Garamond" w:hAnsi="Garamond"/>
          <w:b/>
          <w:bCs/>
          <w:i/>
          <w:iCs/>
        </w:rPr>
        <w:t>che ripercorrono</w:t>
      </w:r>
      <w:r w:rsidRPr="00CF7D93">
        <w:rPr>
          <w:rFonts w:ascii="Garamond" w:hAnsi="Garamond"/>
          <w:b/>
          <w:bCs/>
          <w:i/>
          <w:iCs/>
        </w:rPr>
        <w:t xml:space="preserve"> l’intera sua carriera, dalle prime copertine di moda agli </w:t>
      </w:r>
      <w:proofErr w:type="spellStart"/>
      <w:r w:rsidRPr="006F18EC">
        <w:rPr>
          <w:rFonts w:ascii="Garamond" w:hAnsi="Garamond"/>
          <w:b/>
          <w:bCs/>
          <w:i/>
          <w:iCs/>
        </w:rPr>
        <w:t>still</w:t>
      </w:r>
      <w:proofErr w:type="spellEnd"/>
      <w:r w:rsidRPr="006F18EC">
        <w:rPr>
          <w:rFonts w:ascii="Garamond" w:hAnsi="Garamond"/>
          <w:b/>
          <w:bCs/>
          <w:i/>
          <w:iCs/>
        </w:rPr>
        <w:t xml:space="preserve"> life</w:t>
      </w:r>
      <w:r w:rsidRPr="00CF7D93">
        <w:rPr>
          <w:rFonts w:ascii="Garamond" w:hAnsi="Garamond"/>
          <w:b/>
          <w:bCs/>
          <w:i/>
          <w:iCs/>
        </w:rPr>
        <w:t>, dai ritratti alle campagne pubblicitarie e ai progetti a lui più cari</w:t>
      </w:r>
      <w:r w:rsidR="00B75FF7" w:rsidRPr="00CF7D93">
        <w:rPr>
          <w:rFonts w:ascii="Garamond" w:hAnsi="Garamond"/>
          <w:b/>
          <w:bCs/>
          <w:i/>
          <w:iCs/>
        </w:rPr>
        <w:t>.</w:t>
      </w:r>
    </w:p>
    <w:p w14:paraId="191A0506" w14:textId="5CC9EDF1" w:rsidR="00B57DFC" w:rsidRPr="00CF7D93" w:rsidRDefault="00B57DFC" w:rsidP="00EC7FDF">
      <w:pPr>
        <w:spacing w:after="120"/>
        <w:jc w:val="both"/>
        <w:rPr>
          <w:rFonts w:ascii="Garamond" w:hAnsi="Garamond"/>
          <w:b/>
          <w:bCs/>
          <w:i/>
          <w:iCs/>
        </w:rPr>
      </w:pPr>
      <w:r w:rsidRPr="00CF7D93">
        <w:rPr>
          <w:rFonts w:ascii="Garamond" w:hAnsi="Garamond"/>
          <w:b/>
          <w:bCs/>
          <w:i/>
          <w:iCs/>
        </w:rPr>
        <w:t>In mostra si troveranno, inoltre, oggetti personali, strumenti di lavoro e, per la prima volta, i suoi scritti e le sue poesie, parti integranti del suo immaginario.</w:t>
      </w:r>
    </w:p>
    <w:p w14:paraId="3521AA8A" w14:textId="0242AC21" w:rsidR="00B57DFC" w:rsidRDefault="00B57DFC" w:rsidP="000D195A">
      <w:pPr>
        <w:spacing w:after="0"/>
        <w:rPr>
          <w:rFonts w:ascii="Garamond" w:hAnsi="Garamond"/>
          <w:b/>
          <w:bCs/>
        </w:rPr>
      </w:pPr>
      <w:r>
        <w:rPr>
          <w:rFonts w:ascii="Garamond" w:hAnsi="Garamond"/>
          <w:b/>
          <w:bCs/>
        </w:rPr>
        <w:t>A cura di Uberto Frigerio.</w:t>
      </w:r>
    </w:p>
    <w:p w14:paraId="0997EAED" w14:textId="77777777" w:rsidR="00B57DFC" w:rsidRDefault="00B57DFC" w:rsidP="000D195A">
      <w:pPr>
        <w:spacing w:after="0"/>
        <w:rPr>
          <w:rFonts w:ascii="Garamond" w:hAnsi="Garamond"/>
          <w:b/>
          <w:bCs/>
        </w:rPr>
      </w:pPr>
    </w:p>
    <w:p w14:paraId="627DF770" w14:textId="77777777" w:rsidR="00EC7FDF" w:rsidRDefault="00EC7FDF" w:rsidP="000D195A">
      <w:pPr>
        <w:spacing w:after="0"/>
        <w:rPr>
          <w:rFonts w:ascii="Garamond" w:hAnsi="Garamond"/>
          <w:b/>
          <w:bCs/>
        </w:rPr>
      </w:pPr>
    </w:p>
    <w:p w14:paraId="49472305" w14:textId="77777777" w:rsidR="008D1155" w:rsidRDefault="00CA67BB" w:rsidP="008D1155">
      <w:pPr>
        <w:spacing w:after="0"/>
        <w:jc w:val="right"/>
        <w:rPr>
          <w:rFonts w:ascii="Garamond" w:hAnsi="Garamond"/>
          <w:sz w:val="20"/>
          <w:szCs w:val="20"/>
        </w:rPr>
      </w:pPr>
      <w:r w:rsidRPr="008D1155">
        <w:rPr>
          <w:rFonts w:ascii="Garamond" w:hAnsi="Garamond"/>
          <w:sz w:val="20"/>
          <w:szCs w:val="20"/>
        </w:rPr>
        <w:t xml:space="preserve">“Fotografare è una necessità e non un lavoro. </w:t>
      </w:r>
    </w:p>
    <w:p w14:paraId="6CCAAC30" w14:textId="0E00A1AD" w:rsidR="00B57DFC" w:rsidRPr="008D1155" w:rsidRDefault="00CA67BB" w:rsidP="008D1155">
      <w:pPr>
        <w:spacing w:after="0"/>
        <w:jc w:val="right"/>
        <w:rPr>
          <w:rFonts w:ascii="Garamond" w:hAnsi="Garamond"/>
          <w:sz w:val="20"/>
          <w:szCs w:val="20"/>
        </w:rPr>
      </w:pPr>
      <w:r w:rsidRPr="008D1155">
        <w:rPr>
          <w:rFonts w:ascii="Garamond" w:hAnsi="Garamond"/>
          <w:sz w:val="20"/>
          <w:szCs w:val="20"/>
        </w:rPr>
        <w:t>Rendere eterno un incontro tra due anime mi incanta”.</w:t>
      </w:r>
    </w:p>
    <w:p w14:paraId="544BAFDA" w14:textId="77FB3CB6" w:rsidR="00CA67BB" w:rsidRPr="008D1155" w:rsidRDefault="00CA67BB" w:rsidP="008D1155">
      <w:pPr>
        <w:spacing w:after="0"/>
        <w:jc w:val="right"/>
        <w:rPr>
          <w:rFonts w:ascii="Garamond" w:hAnsi="Garamond"/>
          <w:sz w:val="20"/>
          <w:szCs w:val="20"/>
        </w:rPr>
      </w:pPr>
      <w:r w:rsidRPr="008D1155">
        <w:rPr>
          <w:rFonts w:ascii="Garamond" w:hAnsi="Garamond"/>
          <w:sz w:val="20"/>
          <w:szCs w:val="20"/>
        </w:rPr>
        <w:t>Giovanni Gastel</w:t>
      </w:r>
    </w:p>
    <w:p w14:paraId="7FBC8663" w14:textId="77777777" w:rsidR="00CA67BB" w:rsidRDefault="00CA67BB" w:rsidP="000D195A">
      <w:pPr>
        <w:spacing w:after="0"/>
        <w:rPr>
          <w:rFonts w:ascii="Garamond" w:hAnsi="Garamond"/>
        </w:rPr>
      </w:pPr>
    </w:p>
    <w:p w14:paraId="5B42EDE4" w14:textId="2A4BF94F" w:rsidR="00620E3C" w:rsidRPr="00620E3C" w:rsidRDefault="00445456" w:rsidP="00620E3C">
      <w:pPr>
        <w:spacing w:after="0" w:line="276" w:lineRule="auto"/>
        <w:jc w:val="both"/>
        <w:rPr>
          <w:rFonts w:ascii="Garamond" w:hAnsi="Garamond"/>
          <w:iCs/>
          <w:kern w:val="0"/>
          <w:sz w:val="22"/>
          <w:szCs w:val="22"/>
        </w:rPr>
      </w:pPr>
      <w:r>
        <w:rPr>
          <w:rFonts w:ascii="Garamond" w:hAnsi="Garamond"/>
          <w:b/>
          <w:bCs/>
          <w:kern w:val="0"/>
          <w:sz w:val="22"/>
          <w:szCs w:val="22"/>
        </w:rPr>
        <w:t xml:space="preserve">Dal </w:t>
      </w:r>
      <w:r w:rsidR="0093441B">
        <w:rPr>
          <w:rFonts w:ascii="Garamond" w:hAnsi="Garamond"/>
          <w:b/>
          <w:bCs/>
          <w:kern w:val="0"/>
          <w:sz w:val="22"/>
          <w:szCs w:val="22"/>
        </w:rPr>
        <w:t>30</w:t>
      </w:r>
      <w:r>
        <w:rPr>
          <w:rFonts w:ascii="Garamond" w:hAnsi="Garamond"/>
          <w:b/>
          <w:bCs/>
          <w:kern w:val="0"/>
          <w:sz w:val="22"/>
          <w:szCs w:val="22"/>
        </w:rPr>
        <w:t xml:space="preserve"> gennaio al 26 luglio 2026, </w:t>
      </w:r>
      <w:r w:rsidR="00381FCD" w:rsidRPr="009C2896">
        <w:rPr>
          <w:rFonts w:ascii="Garamond" w:hAnsi="Garamond"/>
          <w:b/>
          <w:bCs/>
          <w:kern w:val="0"/>
          <w:sz w:val="22"/>
          <w:szCs w:val="22"/>
        </w:rPr>
        <w:t xml:space="preserve">Palazzo Citterio </w:t>
      </w:r>
      <w:r w:rsidR="00620E3C">
        <w:rPr>
          <w:rFonts w:ascii="Garamond" w:hAnsi="Garamond"/>
          <w:b/>
          <w:bCs/>
          <w:kern w:val="0"/>
          <w:sz w:val="22"/>
          <w:szCs w:val="22"/>
        </w:rPr>
        <w:t xml:space="preserve">a Milano rende omaggio a Giovanni Gastel </w:t>
      </w:r>
      <w:r w:rsidR="00620E3C" w:rsidRPr="00620E3C">
        <w:rPr>
          <w:rFonts w:ascii="Garamond" w:hAnsi="Garamond"/>
          <w:kern w:val="0"/>
          <w:sz w:val="22"/>
          <w:szCs w:val="22"/>
        </w:rPr>
        <w:t>(Milano, 1955-2021)</w:t>
      </w:r>
      <w:r w:rsidR="00620E3C">
        <w:rPr>
          <w:rFonts w:ascii="Garamond" w:hAnsi="Garamond"/>
          <w:kern w:val="0"/>
          <w:sz w:val="22"/>
          <w:szCs w:val="22"/>
        </w:rPr>
        <w:t xml:space="preserve">, </w:t>
      </w:r>
      <w:r w:rsidR="00620E3C" w:rsidRPr="00620E3C">
        <w:rPr>
          <w:rFonts w:ascii="Garamond" w:hAnsi="Garamond"/>
          <w:iCs/>
          <w:kern w:val="0"/>
          <w:sz w:val="22"/>
          <w:szCs w:val="22"/>
        </w:rPr>
        <w:t>uno dei maestri della fotografia contemporanea</w:t>
      </w:r>
      <w:r w:rsidR="00B57DFC">
        <w:rPr>
          <w:rFonts w:ascii="Garamond" w:hAnsi="Garamond"/>
          <w:iCs/>
          <w:kern w:val="0"/>
          <w:sz w:val="22"/>
          <w:szCs w:val="22"/>
        </w:rPr>
        <w:t>, e alla sua parabola artistica</w:t>
      </w:r>
      <w:r w:rsidR="00690AE3">
        <w:rPr>
          <w:rFonts w:ascii="Garamond" w:hAnsi="Garamond"/>
          <w:iCs/>
          <w:kern w:val="0"/>
          <w:sz w:val="22"/>
          <w:szCs w:val="22"/>
        </w:rPr>
        <w:t>.</w:t>
      </w:r>
    </w:p>
    <w:p w14:paraId="31AD2E61" w14:textId="77777777" w:rsidR="00620E3C" w:rsidRDefault="00620E3C" w:rsidP="00620E3C">
      <w:pPr>
        <w:spacing w:after="0" w:line="276" w:lineRule="auto"/>
        <w:jc w:val="both"/>
        <w:rPr>
          <w:rFonts w:ascii="Garamond" w:hAnsi="Garamond"/>
          <w:iCs/>
          <w:kern w:val="0"/>
          <w:sz w:val="22"/>
          <w:szCs w:val="22"/>
        </w:rPr>
      </w:pPr>
    </w:p>
    <w:p w14:paraId="18C7D801" w14:textId="2391F063" w:rsidR="00B75FF7" w:rsidRDefault="00620E3C" w:rsidP="00620E3C">
      <w:pPr>
        <w:spacing w:after="0" w:line="276" w:lineRule="auto"/>
        <w:jc w:val="both"/>
        <w:rPr>
          <w:rFonts w:ascii="Garamond" w:hAnsi="Garamond"/>
          <w:iCs/>
          <w:kern w:val="0"/>
          <w:sz w:val="22"/>
          <w:szCs w:val="22"/>
        </w:rPr>
      </w:pPr>
      <w:r w:rsidRPr="00620E3C">
        <w:rPr>
          <w:rFonts w:ascii="Garamond" w:hAnsi="Garamond"/>
          <w:iCs/>
          <w:kern w:val="0"/>
          <w:sz w:val="22"/>
          <w:szCs w:val="22"/>
        </w:rPr>
        <w:t>La mostra</w:t>
      </w:r>
      <w:r w:rsidR="00690AE3">
        <w:rPr>
          <w:rFonts w:ascii="Garamond" w:hAnsi="Garamond"/>
          <w:iCs/>
          <w:kern w:val="0"/>
          <w:sz w:val="22"/>
          <w:szCs w:val="22"/>
        </w:rPr>
        <w:t xml:space="preserve">, curata da </w:t>
      </w:r>
      <w:r w:rsidR="00B75FF7" w:rsidRPr="00B75FF7">
        <w:rPr>
          <w:rFonts w:ascii="Garamond" w:hAnsi="Garamond"/>
          <w:iCs/>
          <w:kern w:val="0"/>
          <w:sz w:val="22"/>
          <w:szCs w:val="22"/>
        </w:rPr>
        <w:t>Uberto Frigerio</w:t>
      </w:r>
      <w:r w:rsidR="00B75FF7">
        <w:rPr>
          <w:rFonts w:ascii="Garamond" w:hAnsi="Garamond"/>
          <w:iCs/>
          <w:kern w:val="0"/>
          <w:sz w:val="22"/>
          <w:szCs w:val="22"/>
        </w:rPr>
        <w:t xml:space="preserve">, </w:t>
      </w:r>
      <w:r w:rsidR="00B75FF7" w:rsidRPr="009063E1">
        <w:rPr>
          <w:rFonts w:ascii="Garamond" w:hAnsi="Garamond"/>
          <w:iCs/>
          <w:kern w:val="0"/>
          <w:sz w:val="22"/>
          <w:szCs w:val="22"/>
        </w:rPr>
        <w:t xml:space="preserve">realizzata </w:t>
      </w:r>
      <w:r w:rsidR="009063E1" w:rsidRPr="009063E1">
        <w:rPr>
          <w:rFonts w:ascii="Garamond" w:hAnsi="Garamond"/>
          <w:iCs/>
          <w:kern w:val="0"/>
          <w:sz w:val="22"/>
          <w:szCs w:val="22"/>
        </w:rPr>
        <w:t xml:space="preserve">da La Grande Brera con l’Archivio </w:t>
      </w:r>
      <w:r w:rsidR="009063E1">
        <w:rPr>
          <w:rFonts w:ascii="Garamond" w:hAnsi="Garamond"/>
          <w:iCs/>
          <w:kern w:val="0"/>
          <w:sz w:val="22"/>
          <w:szCs w:val="22"/>
        </w:rPr>
        <w:t xml:space="preserve">Giovanni </w:t>
      </w:r>
      <w:r w:rsidR="009063E1" w:rsidRPr="009063E1">
        <w:rPr>
          <w:rFonts w:ascii="Garamond" w:hAnsi="Garamond"/>
          <w:iCs/>
          <w:kern w:val="0"/>
          <w:sz w:val="22"/>
          <w:szCs w:val="22"/>
        </w:rPr>
        <w:t xml:space="preserve">Gastel, </w:t>
      </w:r>
      <w:r w:rsidR="00B75FF7" w:rsidRPr="009063E1">
        <w:rPr>
          <w:rFonts w:ascii="Garamond" w:hAnsi="Garamond"/>
          <w:iCs/>
          <w:kern w:val="0"/>
          <w:sz w:val="22"/>
          <w:szCs w:val="22"/>
        </w:rPr>
        <w:t>in collaborazione con l’Agenzia Guardans-</w:t>
      </w:r>
      <w:proofErr w:type="spellStart"/>
      <w:r w:rsidR="00B75FF7" w:rsidRPr="009063E1">
        <w:rPr>
          <w:rFonts w:ascii="Garamond" w:hAnsi="Garamond"/>
          <w:iCs/>
          <w:kern w:val="0"/>
          <w:sz w:val="22"/>
          <w:szCs w:val="22"/>
        </w:rPr>
        <w:t>Camb</w:t>
      </w:r>
      <w:r w:rsidR="00271C90" w:rsidRPr="009063E1">
        <w:rPr>
          <w:rFonts w:ascii="Garamond" w:hAnsi="Garamond"/>
          <w:iCs/>
          <w:kern w:val="0"/>
          <w:sz w:val="22"/>
          <w:szCs w:val="22"/>
        </w:rPr>
        <w:t>ó</w:t>
      </w:r>
      <w:proofErr w:type="spellEnd"/>
      <w:r w:rsidR="009063E1">
        <w:rPr>
          <w:rFonts w:ascii="Garamond" w:hAnsi="Garamond"/>
          <w:iCs/>
          <w:kern w:val="0"/>
          <w:sz w:val="22"/>
          <w:szCs w:val="22"/>
        </w:rPr>
        <w:t xml:space="preserve">, </w:t>
      </w:r>
      <w:r w:rsidR="00B75FF7">
        <w:rPr>
          <w:rFonts w:ascii="Garamond" w:hAnsi="Garamond"/>
          <w:iCs/>
          <w:kern w:val="0"/>
          <w:sz w:val="22"/>
          <w:szCs w:val="22"/>
        </w:rPr>
        <w:t xml:space="preserve">si presenta come un </w:t>
      </w:r>
      <w:r w:rsidR="00B75FF7" w:rsidRPr="00B75FF7">
        <w:rPr>
          <w:rFonts w:ascii="Garamond" w:hAnsi="Garamond"/>
          <w:iCs/>
          <w:kern w:val="0"/>
          <w:sz w:val="22"/>
          <w:szCs w:val="22"/>
        </w:rPr>
        <w:t xml:space="preserve">viaggio emotivo e immersivo che </w:t>
      </w:r>
      <w:r w:rsidR="00CF7D93">
        <w:rPr>
          <w:rFonts w:ascii="Garamond" w:hAnsi="Garamond"/>
          <w:iCs/>
          <w:kern w:val="0"/>
          <w:sz w:val="22"/>
          <w:szCs w:val="22"/>
        </w:rPr>
        <w:t>consente</w:t>
      </w:r>
      <w:r w:rsidR="00B75FF7" w:rsidRPr="00B75FF7">
        <w:rPr>
          <w:rFonts w:ascii="Garamond" w:hAnsi="Garamond"/>
          <w:iCs/>
          <w:kern w:val="0"/>
          <w:sz w:val="22"/>
          <w:szCs w:val="22"/>
        </w:rPr>
        <w:t xml:space="preserve"> di rivedere la sua intera carriera da una nuova prospettiva, non cronologica ma tematica, poetica e profondamente personale.</w:t>
      </w:r>
    </w:p>
    <w:p w14:paraId="5B307018" w14:textId="2D6C4833" w:rsidR="007F565F" w:rsidRPr="007F565F" w:rsidRDefault="00CF7D93" w:rsidP="007F565F">
      <w:pPr>
        <w:spacing w:after="0" w:line="276" w:lineRule="auto"/>
        <w:jc w:val="both"/>
        <w:rPr>
          <w:rFonts w:ascii="Garamond" w:hAnsi="Garamond"/>
          <w:iCs/>
          <w:kern w:val="0"/>
          <w:sz w:val="22"/>
          <w:szCs w:val="22"/>
        </w:rPr>
      </w:pPr>
      <w:r>
        <w:rPr>
          <w:rFonts w:ascii="Garamond" w:hAnsi="Garamond"/>
          <w:iCs/>
          <w:kern w:val="0"/>
          <w:sz w:val="22"/>
          <w:szCs w:val="22"/>
        </w:rPr>
        <w:t>Il suo</w:t>
      </w:r>
      <w:r w:rsidR="007F565F" w:rsidRPr="007F565F">
        <w:rPr>
          <w:rFonts w:ascii="Garamond" w:hAnsi="Garamond"/>
          <w:iCs/>
          <w:kern w:val="0"/>
          <w:sz w:val="22"/>
          <w:szCs w:val="22"/>
        </w:rPr>
        <w:t xml:space="preserve"> stile </w:t>
      </w:r>
      <w:r>
        <w:rPr>
          <w:rFonts w:ascii="Garamond" w:hAnsi="Garamond"/>
          <w:iCs/>
          <w:kern w:val="0"/>
          <w:sz w:val="22"/>
          <w:szCs w:val="22"/>
        </w:rPr>
        <w:t xml:space="preserve">si è distinto </w:t>
      </w:r>
      <w:r w:rsidR="007F565F" w:rsidRPr="007F565F">
        <w:rPr>
          <w:rFonts w:ascii="Garamond" w:hAnsi="Garamond"/>
          <w:iCs/>
          <w:kern w:val="0"/>
          <w:sz w:val="22"/>
          <w:szCs w:val="22"/>
        </w:rPr>
        <w:t>per una visione unica, filtrata dalla sua interiorità</w:t>
      </w:r>
      <w:r w:rsidR="00125F4C">
        <w:rPr>
          <w:rFonts w:ascii="Garamond" w:hAnsi="Garamond"/>
          <w:iCs/>
          <w:kern w:val="0"/>
          <w:sz w:val="22"/>
          <w:szCs w:val="22"/>
        </w:rPr>
        <w:t>; t</w:t>
      </w:r>
      <w:r w:rsidR="007F565F" w:rsidRPr="007F565F">
        <w:rPr>
          <w:rFonts w:ascii="Garamond" w:hAnsi="Garamond"/>
          <w:iCs/>
          <w:kern w:val="0"/>
          <w:sz w:val="22"/>
          <w:szCs w:val="22"/>
        </w:rPr>
        <w:t xml:space="preserve">ra i pochissimi fotografi italiani a sperimentare la post-produzione digitale fin dagli anni ’90, </w:t>
      </w:r>
      <w:r>
        <w:rPr>
          <w:rFonts w:ascii="Garamond" w:hAnsi="Garamond"/>
          <w:iCs/>
          <w:kern w:val="0"/>
          <w:sz w:val="22"/>
          <w:szCs w:val="22"/>
        </w:rPr>
        <w:t xml:space="preserve">Gastel </w:t>
      </w:r>
      <w:r w:rsidR="007F565F" w:rsidRPr="007F565F">
        <w:rPr>
          <w:rFonts w:ascii="Garamond" w:hAnsi="Garamond"/>
          <w:iCs/>
          <w:kern w:val="0"/>
          <w:sz w:val="22"/>
          <w:szCs w:val="22"/>
        </w:rPr>
        <w:t>ha saputo unire artigianalità e innovazione, analogico e digitale, trasformando la fotografia in un linguaggio riconoscibile.</w:t>
      </w:r>
    </w:p>
    <w:p w14:paraId="62F07584" w14:textId="77777777" w:rsidR="00B75FF7" w:rsidRDefault="00B75FF7" w:rsidP="00620E3C">
      <w:pPr>
        <w:spacing w:after="0" w:line="276" w:lineRule="auto"/>
        <w:jc w:val="both"/>
        <w:rPr>
          <w:rFonts w:ascii="Garamond" w:hAnsi="Garamond"/>
          <w:iCs/>
          <w:kern w:val="0"/>
          <w:sz w:val="22"/>
          <w:szCs w:val="22"/>
        </w:rPr>
      </w:pPr>
    </w:p>
    <w:p w14:paraId="4F380A7C" w14:textId="63D5E4EA" w:rsidR="00B75FF7" w:rsidRDefault="00B75FF7" w:rsidP="00620E3C">
      <w:pPr>
        <w:spacing w:after="0" w:line="276" w:lineRule="auto"/>
        <w:jc w:val="both"/>
        <w:rPr>
          <w:rFonts w:ascii="Garamond" w:hAnsi="Garamond"/>
          <w:iCs/>
          <w:kern w:val="0"/>
          <w:sz w:val="22"/>
          <w:szCs w:val="22"/>
        </w:rPr>
      </w:pPr>
      <w:r>
        <w:rPr>
          <w:rFonts w:ascii="Garamond" w:hAnsi="Garamond"/>
          <w:iCs/>
          <w:kern w:val="0"/>
          <w:sz w:val="22"/>
          <w:szCs w:val="22"/>
        </w:rPr>
        <w:t xml:space="preserve">“È stato Giovanni stesso – </w:t>
      </w:r>
      <w:r w:rsidRPr="007F565F">
        <w:rPr>
          <w:rFonts w:ascii="Garamond" w:hAnsi="Garamond"/>
          <w:b/>
          <w:bCs/>
          <w:iCs/>
          <w:kern w:val="0"/>
          <w:sz w:val="22"/>
          <w:szCs w:val="22"/>
        </w:rPr>
        <w:t>racconta Uberto Frigerio</w:t>
      </w:r>
      <w:r>
        <w:rPr>
          <w:rFonts w:ascii="Garamond" w:hAnsi="Garamond"/>
          <w:iCs/>
          <w:kern w:val="0"/>
          <w:sz w:val="22"/>
          <w:szCs w:val="22"/>
        </w:rPr>
        <w:t xml:space="preserve"> - </w:t>
      </w:r>
      <w:r w:rsidRPr="00B75FF7">
        <w:rPr>
          <w:rFonts w:ascii="Garamond" w:hAnsi="Garamond"/>
          <w:iCs/>
          <w:kern w:val="0"/>
          <w:sz w:val="22"/>
          <w:szCs w:val="22"/>
        </w:rPr>
        <w:t xml:space="preserve">a guidarci in tutta la mostra. La ricerca del materiale tra testi e appunti privati è stata condotta con l’intento che fossero le sue parole a raccontare ogni frammento della sua vita, come capitoli emotivi. Ogni sezione nasce infatti dal suo pensiero, dalla sua voce interiore perché nessuno più di Giovanni sapeva trasformare la memoria in immagine e l’immagine in racconto. È un percorso in cui il visitatore non osserva </w:t>
      </w:r>
      <w:r w:rsidRPr="00B75FF7">
        <w:rPr>
          <w:rFonts w:ascii="Garamond" w:hAnsi="Garamond"/>
          <w:iCs/>
          <w:kern w:val="0"/>
          <w:sz w:val="22"/>
          <w:szCs w:val="22"/>
        </w:rPr>
        <w:lastRenderedPageBreak/>
        <w:t>soltanto: ascolta. Una narrazione costruita da Giovanni per Giovanni, restituita al pubblico nella sua forma più autentica</w:t>
      </w:r>
      <w:r>
        <w:rPr>
          <w:rFonts w:ascii="Garamond" w:hAnsi="Garamond"/>
          <w:iCs/>
          <w:kern w:val="0"/>
          <w:sz w:val="22"/>
          <w:szCs w:val="22"/>
        </w:rPr>
        <w:t>”.</w:t>
      </w:r>
    </w:p>
    <w:p w14:paraId="1E6CD865" w14:textId="77777777" w:rsidR="00125F4C" w:rsidRDefault="00125F4C" w:rsidP="00620E3C">
      <w:pPr>
        <w:spacing w:after="0" w:line="276" w:lineRule="auto"/>
        <w:jc w:val="both"/>
        <w:rPr>
          <w:rFonts w:ascii="Garamond" w:hAnsi="Garamond"/>
          <w:iCs/>
          <w:kern w:val="0"/>
          <w:sz w:val="22"/>
          <w:szCs w:val="22"/>
        </w:rPr>
      </w:pPr>
    </w:p>
    <w:p w14:paraId="0937CCD3" w14:textId="6A9C7377" w:rsidR="00B75FF7" w:rsidRDefault="00456ADC" w:rsidP="000011A4">
      <w:pPr>
        <w:spacing w:after="0" w:line="276" w:lineRule="auto"/>
        <w:jc w:val="both"/>
        <w:rPr>
          <w:rFonts w:ascii="Garamond" w:hAnsi="Garamond"/>
          <w:iCs/>
          <w:kern w:val="0"/>
          <w:sz w:val="22"/>
          <w:szCs w:val="22"/>
        </w:rPr>
      </w:pPr>
      <w:r>
        <w:rPr>
          <w:rFonts w:ascii="Garamond" w:hAnsi="Garamond"/>
          <w:iCs/>
          <w:kern w:val="0"/>
          <w:sz w:val="22"/>
          <w:szCs w:val="22"/>
        </w:rPr>
        <w:t>“</w:t>
      </w:r>
      <w:r w:rsidRPr="00456ADC">
        <w:rPr>
          <w:rFonts w:ascii="Garamond" w:hAnsi="Garamond"/>
          <w:iCs/>
          <w:kern w:val="0"/>
          <w:sz w:val="22"/>
          <w:szCs w:val="22"/>
        </w:rPr>
        <w:t xml:space="preserve">A cinque anni esatti dalla scomparsa - </w:t>
      </w:r>
      <w:r w:rsidRPr="00456ADC">
        <w:rPr>
          <w:rFonts w:ascii="Garamond" w:hAnsi="Garamond"/>
          <w:b/>
          <w:bCs/>
          <w:iCs/>
          <w:kern w:val="0"/>
          <w:sz w:val="22"/>
          <w:szCs w:val="22"/>
        </w:rPr>
        <w:t>afferma Angelo Crespi, Direttore Generale Pinacoteca di Brera</w:t>
      </w:r>
      <w:r w:rsidRPr="00456ADC">
        <w:rPr>
          <w:rFonts w:ascii="Garamond" w:hAnsi="Garamond"/>
          <w:iCs/>
          <w:kern w:val="0"/>
          <w:sz w:val="22"/>
          <w:szCs w:val="22"/>
        </w:rPr>
        <w:t xml:space="preserve"> - l’idea di celebrare non solo la carriera da fotografo, ma in primis la persona di Giovanni, mi sembra il modo migliore di rendere onore a un grande artista che ha saputo essere libero e creativo, e che tutti ricordano per l’umanità e l’empatia con cui si relazionava con gli altri nella vita di tutti i giorni. Il suo talento gli permise di creare un mondo che oggi appare, nelle sale allestite di Palazzo Citterio, esorbitante e immaginifico. Come nella recente mostra di Armani, sono convinto che l’obiettivo della Grande Brera sia di essere il centro di una città in cui buon gusto, forma e misura, bellezza e senso sono i valori fondanti; e Gastel ha esaltato al massimo grado lo stile di Milano allo stesso tempo rigoroso e audace</w:t>
      </w:r>
      <w:r>
        <w:rPr>
          <w:rFonts w:ascii="Garamond" w:hAnsi="Garamond"/>
          <w:iCs/>
          <w:kern w:val="0"/>
          <w:sz w:val="22"/>
          <w:szCs w:val="22"/>
        </w:rPr>
        <w:t>”.</w:t>
      </w:r>
    </w:p>
    <w:p w14:paraId="6C3D6103" w14:textId="77777777" w:rsidR="000011A4" w:rsidRDefault="000011A4" w:rsidP="000011A4">
      <w:pPr>
        <w:spacing w:after="0" w:line="276" w:lineRule="auto"/>
        <w:jc w:val="both"/>
        <w:rPr>
          <w:rFonts w:ascii="Garamond" w:hAnsi="Garamond"/>
          <w:iCs/>
          <w:kern w:val="0"/>
          <w:sz w:val="22"/>
          <w:szCs w:val="22"/>
        </w:rPr>
      </w:pPr>
    </w:p>
    <w:p w14:paraId="0B9CA611" w14:textId="0D7F3285" w:rsidR="007F565F" w:rsidRPr="007F565F" w:rsidRDefault="00B75FF7" w:rsidP="00EA2257">
      <w:pPr>
        <w:spacing w:after="0" w:line="276" w:lineRule="auto"/>
        <w:jc w:val="both"/>
        <w:rPr>
          <w:rFonts w:ascii="Garamond" w:hAnsi="Garamond"/>
          <w:b/>
          <w:bCs/>
          <w:iCs/>
          <w:kern w:val="0"/>
          <w:sz w:val="22"/>
          <w:szCs w:val="22"/>
        </w:rPr>
      </w:pPr>
      <w:r>
        <w:rPr>
          <w:rFonts w:ascii="Garamond" w:hAnsi="Garamond"/>
          <w:iCs/>
          <w:kern w:val="0"/>
          <w:sz w:val="22"/>
          <w:szCs w:val="22"/>
        </w:rPr>
        <w:t xml:space="preserve">Il percorso espositivo, </w:t>
      </w:r>
      <w:r w:rsidR="00CF7D93">
        <w:rPr>
          <w:rFonts w:ascii="Garamond" w:hAnsi="Garamond"/>
          <w:iCs/>
          <w:kern w:val="0"/>
          <w:sz w:val="22"/>
          <w:szCs w:val="22"/>
        </w:rPr>
        <w:t>allestito</w:t>
      </w:r>
      <w:r>
        <w:rPr>
          <w:rFonts w:ascii="Garamond" w:hAnsi="Garamond"/>
          <w:iCs/>
          <w:kern w:val="0"/>
          <w:sz w:val="22"/>
          <w:szCs w:val="22"/>
        </w:rPr>
        <w:t xml:space="preserve"> da Gianni Fior</w:t>
      </w:r>
      <w:r w:rsidR="003B0C93">
        <w:rPr>
          <w:rFonts w:ascii="Garamond" w:hAnsi="Garamond"/>
          <w:iCs/>
          <w:kern w:val="0"/>
          <w:sz w:val="22"/>
          <w:szCs w:val="22"/>
        </w:rPr>
        <w:t>e</w:t>
      </w:r>
      <w:r>
        <w:rPr>
          <w:rFonts w:ascii="Garamond" w:hAnsi="Garamond"/>
          <w:iCs/>
          <w:kern w:val="0"/>
          <w:sz w:val="22"/>
          <w:szCs w:val="22"/>
        </w:rPr>
        <w:t xml:space="preserve">, si sviluppa all’interno di Palazzo Citterio attraverso </w:t>
      </w:r>
      <w:r w:rsidRPr="00B75FF7">
        <w:rPr>
          <w:rFonts w:ascii="Garamond" w:hAnsi="Garamond"/>
          <w:b/>
          <w:bCs/>
          <w:iCs/>
          <w:kern w:val="0"/>
          <w:sz w:val="22"/>
          <w:szCs w:val="22"/>
        </w:rPr>
        <w:t xml:space="preserve">oltre </w:t>
      </w:r>
      <w:r w:rsidR="005845E3">
        <w:rPr>
          <w:rFonts w:ascii="Garamond" w:hAnsi="Garamond"/>
          <w:b/>
          <w:bCs/>
          <w:iCs/>
          <w:kern w:val="0"/>
          <w:sz w:val="22"/>
          <w:szCs w:val="22"/>
        </w:rPr>
        <w:t xml:space="preserve">250 </w:t>
      </w:r>
      <w:r w:rsidRPr="00B75FF7">
        <w:rPr>
          <w:rFonts w:ascii="Garamond" w:hAnsi="Garamond"/>
          <w:b/>
          <w:bCs/>
          <w:iCs/>
          <w:kern w:val="0"/>
          <w:sz w:val="22"/>
          <w:szCs w:val="22"/>
        </w:rPr>
        <w:t>immagini</w:t>
      </w:r>
      <w:r w:rsidR="006F18EC">
        <w:rPr>
          <w:rFonts w:ascii="Garamond" w:hAnsi="Garamond"/>
          <w:b/>
          <w:bCs/>
          <w:iCs/>
          <w:kern w:val="0"/>
          <w:sz w:val="22"/>
          <w:szCs w:val="22"/>
        </w:rPr>
        <w:t xml:space="preserve">, </w:t>
      </w:r>
      <w:r w:rsidRPr="00B75FF7">
        <w:rPr>
          <w:rFonts w:ascii="Garamond" w:hAnsi="Garamond"/>
          <w:b/>
          <w:bCs/>
          <w:iCs/>
          <w:kern w:val="0"/>
          <w:sz w:val="22"/>
          <w:szCs w:val="22"/>
        </w:rPr>
        <w:t>dalle prime copertine</w:t>
      </w:r>
      <w:r w:rsidR="007F565F">
        <w:rPr>
          <w:rFonts w:ascii="Garamond" w:hAnsi="Garamond"/>
          <w:b/>
          <w:bCs/>
          <w:iCs/>
          <w:kern w:val="0"/>
          <w:sz w:val="22"/>
          <w:szCs w:val="22"/>
        </w:rPr>
        <w:t xml:space="preserve"> </w:t>
      </w:r>
      <w:r w:rsidRPr="00B75FF7">
        <w:rPr>
          <w:rFonts w:ascii="Garamond" w:hAnsi="Garamond"/>
          <w:b/>
          <w:bCs/>
          <w:iCs/>
          <w:kern w:val="0"/>
          <w:sz w:val="22"/>
          <w:szCs w:val="22"/>
        </w:rPr>
        <w:t xml:space="preserve">di moda </w:t>
      </w:r>
      <w:r w:rsidR="007F565F">
        <w:rPr>
          <w:rFonts w:ascii="Garamond" w:hAnsi="Garamond"/>
          <w:b/>
          <w:bCs/>
          <w:iCs/>
          <w:kern w:val="0"/>
          <w:sz w:val="22"/>
          <w:szCs w:val="22"/>
        </w:rPr>
        <w:t xml:space="preserve">del 1977 </w:t>
      </w:r>
      <w:r w:rsidRPr="00B75FF7">
        <w:rPr>
          <w:rFonts w:ascii="Garamond" w:hAnsi="Garamond"/>
          <w:b/>
          <w:bCs/>
          <w:iCs/>
          <w:kern w:val="0"/>
          <w:sz w:val="22"/>
          <w:szCs w:val="22"/>
        </w:rPr>
        <w:t xml:space="preserve">agli </w:t>
      </w:r>
      <w:proofErr w:type="spellStart"/>
      <w:r w:rsidRPr="00B75FF7">
        <w:rPr>
          <w:rFonts w:ascii="Garamond" w:hAnsi="Garamond"/>
          <w:b/>
          <w:bCs/>
          <w:i/>
          <w:iCs/>
          <w:kern w:val="0"/>
          <w:sz w:val="22"/>
          <w:szCs w:val="22"/>
        </w:rPr>
        <w:t>still</w:t>
      </w:r>
      <w:proofErr w:type="spellEnd"/>
      <w:r w:rsidRPr="00B75FF7">
        <w:rPr>
          <w:rFonts w:ascii="Garamond" w:hAnsi="Garamond"/>
          <w:b/>
          <w:bCs/>
          <w:i/>
          <w:iCs/>
          <w:kern w:val="0"/>
          <w:sz w:val="22"/>
          <w:szCs w:val="22"/>
        </w:rPr>
        <w:t xml:space="preserve"> life</w:t>
      </w:r>
      <w:r w:rsidR="007F565F">
        <w:rPr>
          <w:rFonts w:ascii="Garamond" w:hAnsi="Garamond"/>
          <w:b/>
          <w:bCs/>
          <w:iCs/>
          <w:kern w:val="0"/>
          <w:sz w:val="22"/>
          <w:szCs w:val="22"/>
        </w:rPr>
        <w:t xml:space="preserve"> più innovativi, </w:t>
      </w:r>
      <w:r w:rsidR="006F18EC">
        <w:rPr>
          <w:rFonts w:ascii="Garamond" w:hAnsi="Garamond"/>
          <w:b/>
          <w:bCs/>
          <w:iCs/>
          <w:kern w:val="0"/>
          <w:sz w:val="22"/>
          <w:szCs w:val="22"/>
        </w:rPr>
        <w:t xml:space="preserve">dalle polaroid ai </w:t>
      </w:r>
      <w:r w:rsidR="006F18EC">
        <w:rPr>
          <w:rFonts w:ascii="Garamond" w:hAnsi="Garamond"/>
          <w:b/>
          <w:bCs/>
          <w:i/>
          <w:kern w:val="0"/>
          <w:sz w:val="22"/>
          <w:szCs w:val="22"/>
        </w:rPr>
        <w:t>Fondi oro</w:t>
      </w:r>
      <w:r w:rsidR="006F18EC">
        <w:rPr>
          <w:rFonts w:ascii="Garamond" w:hAnsi="Garamond"/>
          <w:b/>
          <w:bCs/>
          <w:iCs/>
          <w:kern w:val="0"/>
          <w:sz w:val="22"/>
          <w:szCs w:val="22"/>
        </w:rPr>
        <w:t xml:space="preserve">, </w:t>
      </w:r>
      <w:r w:rsidR="007F565F" w:rsidRPr="007F565F">
        <w:rPr>
          <w:rFonts w:ascii="Garamond" w:hAnsi="Garamond"/>
          <w:b/>
          <w:bCs/>
          <w:iCs/>
          <w:kern w:val="0"/>
          <w:sz w:val="22"/>
          <w:szCs w:val="22"/>
        </w:rPr>
        <w:t>dalle campagne che hanno segnato la storia della moda fino ai ritratti di figure iconiche del nostro tempo</w:t>
      </w:r>
      <w:r w:rsidR="00EA2257">
        <w:rPr>
          <w:rFonts w:ascii="Garamond" w:hAnsi="Garamond"/>
          <w:b/>
          <w:bCs/>
          <w:iCs/>
          <w:kern w:val="0"/>
          <w:sz w:val="22"/>
          <w:szCs w:val="22"/>
        </w:rPr>
        <w:t>, a cui si aggiungono</w:t>
      </w:r>
      <w:r w:rsidR="007F565F" w:rsidRPr="007F565F">
        <w:rPr>
          <w:rFonts w:ascii="Garamond" w:hAnsi="Garamond"/>
          <w:b/>
          <w:bCs/>
          <w:iCs/>
          <w:kern w:val="0"/>
          <w:sz w:val="22"/>
          <w:szCs w:val="22"/>
        </w:rPr>
        <w:t xml:space="preserve"> oggetti personali</w:t>
      </w:r>
      <w:r w:rsidR="00EA2257">
        <w:rPr>
          <w:rFonts w:ascii="Garamond" w:hAnsi="Garamond"/>
          <w:b/>
          <w:bCs/>
          <w:iCs/>
          <w:kern w:val="0"/>
          <w:sz w:val="22"/>
          <w:szCs w:val="22"/>
        </w:rPr>
        <w:t xml:space="preserve"> e</w:t>
      </w:r>
      <w:r w:rsidR="007F565F" w:rsidRPr="007F565F">
        <w:rPr>
          <w:rFonts w:ascii="Garamond" w:hAnsi="Garamond"/>
          <w:b/>
          <w:bCs/>
          <w:iCs/>
          <w:kern w:val="0"/>
          <w:sz w:val="22"/>
          <w:szCs w:val="22"/>
        </w:rPr>
        <w:t xml:space="preserve"> strumenti di lavoro.</w:t>
      </w:r>
    </w:p>
    <w:p w14:paraId="2422753F" w14:textId="77777777" w:rsidR="007F565F" w:rsidRDefault="007F565F" w:rsidP="00620E3C">
      <w:pPr>
        <w:spacing w:after="0" w:line="276" w:lineRule="auto"/>
        <w:jc w:val="both"/>
        <w:rPr>
          <w:rFonts w:ascii="Garamond" w:hAnsi="Garamond"/>
          <w:b/>
          <w:bCs/>
          <w:iCs/>
          <w:kern w:val="0"/>
          <w:sz w:val="22"/>
          <w:szCs w:val="22"/>
        </w:rPr>
      </w:pPr>
    </w:p>
    <w:p w14:paraId="413BE827" w14:textId="1A9BFB42" w:rsidR="007F565F" w:rsidRDefault="007F565F" w:rsidP="007F565F">
      <w:pPr>
        <w:spacing w:after="0" w:line="276" w:lineRule="auto"/>
        <w:jc w:val="both"/>
        <w:rPr>
          <w:rFonts w:ascii="Garamond" w:hAnsi="Garamond"/>
          <w:b/>
          <w:bCs/>
          <w:iCs/>
          <w:kern w:val="0"/>
          <w:sz w:val="22"/>
          <w:szCs w:val="22"/>
        </w:rPr>
      </w:pPr>
      <w:r>
        <w:rPr>
          <w:rFonts w:ascii="Garamond" w:hAnsi="Garamond"/>
          <w:b/>
          <w:bCs/>
          <w:iCs/>
          <w:kern w:val="0"/>
          <w:sz w:val="22"/>
          <w:szCs w:val="22"/>
        </w:rPr>
        <w:t xml:space="preserve">Per la prima volta, una </w:t>
      </w:r>
      <w:r w:rsidR="00CF7D93">
        <w:rPr>
          <w:rFonts w:ascii="Garamond" w:hAnsi="Garamond"/>
          <w:b/>
          <w:bCs/>
          <w:iCs/>
          <w:kern w:val="0"/>
          <w:sz w:val="22"/>
          <w:szCs w:val="22"/>
        </w:rPr>
        <w:t>mostra</w:t>
      </w:r>
      <w:r>
        <w:rPr>
          <w:rFonts w:ascii="Garamond" w:hAnsi="Garamond"/>
          <w:b/>
          <w:bCs/>
          <w:iCs/>
          <w:kern w:val="0"/>
          <w:sz w:val="22"/>
          <w:szCs w:val="22"/>
        </w:rPr>
        <w:t xml:space="preserve"> proporrà alcuni de</w:t>
      </w:r>
      <w:r w:rsidRPr="007F565F">
        <w:rPr>
          <w:rFonts w:ascii="Garamond" w:hAnsi="Garamond"/>
          <w:b/>
          <w:bCs/>
          <w:iCs/>
          <w:kern w:val="0"/>
          <w:sz w:val="22"/>
          <w:szCs w:val="22"/>
        </w:rPr>
        <w:t xml:space="preserve">i suoi scritti e </w:t>
      </w:r>
      <w:r>
        <w:rPr>
          <w:rFonts w:ascii="Garamond" w:hAnsi="Garamond"/>
          <w:b/>
          <w:bCs/>
          <w:iCs/>
          <w:kern w:val="0"/>
          <w:sz w:val="22"/>
          <w:szCs w:val="22"/>
        </w:rPr>
        <w:t>del</w:t>
      </w:r>
      <w:r w:rsidRPr="007F565F">
        <w:rPr>
          <w:rFonts w:ascii="Garamond" w:hAnsi="Garamond"/>
          <w:b/>
          <w:bCs/>
          <w:iCs/>
          <w:kern w:val="0"/>
          <w:sz w:val="22"/>
          <w:szCs w:val="22"/>
        </w:rPr>
        <w:t xml:space="preserve">le sue poesie, </w:t>
      </w:r>
      <w:r>
        <w:rPr>
          <w:rFonts w:ascii="Garamond" w:hAnsi="Garamond"/>
          <w:b/>
          <w:bCs/>
          <w:iCs/>
          <w:kern w:val="0"/>
          <w:sz w:val="22"/>
          <w:szCs w:val="22"/>
        </w:rPr>
        <w:t xml:space="preserve">che sono state da sempre </w:t>
      </w:r>
      <w:r w:rsidRPr="007F565F">
        <w:rPr>
          <w:rFonts w:ascii="Garamond" w:hAnsi="Garamond"/>
          <w:b/>
          <w:bCs/>
          <w:iCs/>
          <w:kern w:val="0"/>
          <w:sz w:val="22"/>
          <w:szCs w:val="22"/>
        </w:rPr>
        <w:t>parti integranti del suo immaginario.</w:t>
      </w:r>
    </w:p>
    <w:p w14:paraId="770382BC" w14:textId="77777777" w:rsidR="00620E3C" w:rsidRPr="00620E3C" w:rsidRDefault="00620E3C" w:rsidP="00620E3C">
      <w:pPr>
        <w:spacing w:after="0" w:line="276" w:lineRule="auto"/>
        <w:jc w:val="both"/>
        <w:rPr>
          <w:rFonts w:ascii="Garamond" w:hAnsi="Garamond"/>
          <w:iCs/>
          <w:kern w:val="0"/>
          <w:sz w:val="22"/>
          <w:szCs w:val="22"/>
        </w:rPr>
      </w:pPr>
    </w:p>
    <w:p w14:paraId="7A72C673" w14:textId="41936D90" w:rsidR="007F565F" w:rsidRPr="007F565F" w:rsidRDefault="00620E3C" w:rsidP="007F565F">
      <w:pPr>
        <w:spacing w:after="0" w:line="276" w:lineRule="auto"/>
        <w:jc w:val="both"/>
        <w:rPr>
          <w:rFonts w:ascii="Garamond" w:hAnsi="Garamond"/>
          <w:iCs/>
          <w:kern w:val="0"/>
          <w:sz w:val="22"/>
          <w:szCs w:val="22"/>
        </w:rPr>
      </w:pPr>
      <w:r w:rsidRPr="006F20F9">
        <w:rPr>
          <w:rFonts w:ascii="Garamond" w:hAnsi="Garamond"/>
          <w:b/>
          <w:bCs/>
          <w:iCs/>
          <w:kern w:val="0"/>
          <w:sz w:val="22"/>
          <w:szCs w:val="22"/>
        </w:rPr>
        <w:t>L</w:t>
      </w:r>
      <w:r w:rsidR="007F565F" w:rsidRPr="006F20F9">
        <w:rPr>
          <w:rFonts w:ascii="Garamond" w:hAnsi="Garamond"/>
          <w:b/>
          <w:bCs/>
          <w:iCs/>
          <w:kern w:val="0"/>
          <w:sz w:val="22"/>
          <w:szCs w:val="22"/>
        </w:rPr>
        <w:t xml:space="preserve">a rassegna </w:t>
      </w:r>
      <w:r w:rsidRPr="006F20F9">
        <w:rPr>
          <w:rFonts w:ascii="Garamond" w:hAnsi="Garamond"/>
          <w:b/>
          <w:bCs/>
          <w:iCs/>
          <w:kern w:val="0"/>
          <w:sz w:val="22"/>
          <w:szCs w:val="22"/>
        </w:rPr>
        <w:t>è anche l’occasione per riaffermare il rapporto che ha legato Gastel</w:t>
      </w:r>
      <w:r w:rsidR="007F565F" w:rsidRPr="006F20F9">
        <w:rPr>
          <w:rFonts w:ascii="Garamond" w:hAnsi="Garamond"/>
          <w:b/>
          <w:bCs/>
          <w:iCs/>
          <w:kern w:val="0"/>
          <w:sz w:val="22"/>
          <w:szCs w:val="22"/>
        </w:rPr>
        <w:t xml:space="preserve"> </w:t>
      </w:r>
      <w:r w:rsidR="00CF7D93">
        <w:rPr>
          <w:rFonts w:ascii="Garamond" w:hAnsi="Garamond"/>
          <w:b/>
          <w:bCs/>
          <w:iCs/>
          <w:kern w:val="0"/>
          <w:sz w:val="22"/>
          <w:szCs w:val="22"/>
        </w:rPr>
        <w:t>al</w:t>
      </w:r>
      <w:r w:rsidR="007F565F" w:rsidRPr="006F20F9">
        <w:rPr>
          <w:rFonts w:ascii="Garamond" w:hAnsi="Garamond"/>
          <w:b/>
          <w:bCs/>
          <w:iCs/>
          <w:kern w:val="0"/>
          <w:sz w:val="22"/>
          <w:szCs w:val="22"/>
        </w:rPr>
        <w:t>la sua città. Milano, infatti, non è semplicemente lo sfondo della sua storia professionale ma una vera e propria matrice culturale, familiare, sociale e creativa che ne ha forgiato lo stile e lo sguardo</w:t>
      </w:r>
      <w:r w:rsidR="007F565F" w:rsidRPr="007F565F">
        <w:rPr>
          <w:rFonts w:ascii="Garamond" w:hAnsi="Garamond"/>
          <w:iCs/>
          <w:kern w:val="0"/>
          <w:sz w:val="22"/>
          <w:szCs w:val="22"/>
        </w:rPr>
        <w:t>.</w:t>
      </w:r>
    </w:p>
    <w:p w14:paraId="20341E41" w14:textId="2A96E454" w:rsidR="007F565F" w:rsidRPr="007F565F" w:rsidRDefault="007F565F" w:rsidP="007F565F">
      <w:pPr>
        <w:spacing w:after="0" w:line="276" w:lineRule="auto"/>
        <w:jc w:val="both"/>
        <w:rPr>
          <w:rFonts w:ascii="Garamond" w:hAnsi="Garamond"/>
          <w:iCs/>
          <w:kern w:val="0"/>
          <w:sz w:val="22"/>
          <w:szCs w:val="22"/>
        </w:rPr>
      </w:pPr>
      <w:r w:rsidRPr="007F565F">
        <w:rPr>
          <w:rFonts w:ascii="Garamond" w:hAnsi="Garamond"/>
          <w:iCs/>
          <w:kern w:val="0"/>
          <w:sz w:val="22"/>
          <w:szCs w:val="22"/>
        </w:rPr>
        <w:t>Cresciuto in un</w:t>
      </w:r>
      <w:r w:rsidR="006F20F9">
        <w:rPr>
          <w:rFonts w:ascii="Garamond" w:hAnsi="Garamond"/>
          <w:iCs/>
          <w:kern w:val="0"/>
          <w:sz w:val="22"/>
          <w:szCs w:val="22"/>
        </w:rPr>
        <w:t xml:space="preserve"> ambiente</w:t>
      </w:r>
      <w:r w:rsidRPr="007F565F">
        <w:rPr>
          <w:rFonts w:ascii="Garamond" w:hAnsi="Garamond"/>
          <w:iCs/>
          <w:kern w:val="0"/>
          <w:sz w:val="22"/>
          <w:szCs w:val="22"/>
        </w:rPr>
        <w:t xml:space="preserve"> </w:t>
      </w:r>
      <w:r w:rsidR="00CF7D93">
        <w:rPr>
          <w:rFonts w:ascii="Garamond" w:hAnsi="Garamond"/>
          <w:iCs/>
          <w:kern w:val="0"/>
          <w:sz w:val="22"/>
          <w:szCs w:val="22"/>
        </w:rPr>
        <w:t>aristocratico</w:t>
      </w:r>
      <w:r w:rsidRPr="007F565F">
        <w:rPr>
          <w:rFonts w:ascii="Garamond" w:hAnsi="Garamond"/>
          <w:iCs/>
          <w:kern w:val="0"/>
          <w:sz w:val="22"/>
          <w:szCs w:val="22"/>
        </w:rPr>
        <w:t xml:space="preserve"> milanese (la madre apparteneva alla famiglia Visconti), Gastel ha vissuto in una dimensione a metà tra aristocrazia e borghesia, cultura e industria, poesia e pragmatismo.</w:t>
      </w:r>
    </w:p>
    <w:p w14:paraId="0A797836" w14:textId="19743D8A" w:rsidR="007F565F" w:rsidRPr="007F565F" w:rsidRDefault="007F565F" w:rsidP="007F565F">
      <w:pPr>
        <w:spacing w:after="0" w:line="276" w:lineRule="auto"/>
        <w:jc w:val="both"/>
        <w:rPr>
          <w:rFonts w:ascii="Garamond" w:hAnsi="Garamond"/>
          <w:iCs/>
          <w:kern w:val="0"/>
          <w:sz w:val="22"/>
          <w:szCs w:val="22"/>
        </w:rPr>
      </w:pPr>
      <w:r w:rsidRPr="007F565F">
        <w:rPr>
          <w:rFonts w:ascii="Garamond" w:hAnsi="Garamond"/>
          <w:iCs/>
          <w:kern w:val="0"/>
          <w:sz w:val="22"/>
          <w:szCs w:val="22"/>
        </w:rPr>
        <w:t>Da questa alchimia è nata la sua cifra stilistica elegante, precisa, intellettuale e</w:t>
      </w:r>
      <w:r w:rsidR="006F20F9">
        <w:rPr>
          <w:rFonts w:ascii="Garamond" w:hAnsi="Garamond"/>
          <w:iCs/>
          <w:kern w:val="0"/>
          <w:sz w:val="22"/>
          <w:szCs w:val="22"/>
        </w:rPr>
        <w:t>,</w:t>
      </w:r>
      <w:r w:rsidRPr="007F565F">
        <w:rPr>
          <w:rFonts w:ascii="Garamond" w:hAnsi="Garamond"/>
          <w:iCs/>
          <w:kern w:val="0"/>
          <w:sz w:val="22"/>
          <w:szCs w:val="22"/>
        </w:rPr>
        <w:t xml:space="preserve"> al tempo stesso</w:t>
      </w:r>
      <w:r w:rsidR="006F20F9">
        <w:rPr>
          <w:rFonts w:ascii="Garamond" w:hAnsi="Garamond"/>
          <w:iCs/>
          <w:kern w:val="0"/>
          <w:sz w:val="22"/>
          <w:szCs w:val="22"/>
        </w:rPr>
        <w:t>,</w:t>
      </w:r>
      <w:r w:rsidRPr="007F565F">
        <w:rPr>
          <w:rFonts w:ascii="Garamond" w:hAnsi="Garamond"/>
          <w:iCs/>
          <w:kern w:val="0"/>
          <w:sz w:val="22"/>
          <w:szCs w:val="22"/>
        </w:rPr>
        <w:t xml:space="preserve"> leggera, ironica e libera.</w:t>
      </w:r>
    </w:p>
    <w:p w14:paraId="710565DD" w14:textId="77777777" w:rsidR="007F565F" w:rsidRPr="007F565F" w:rsidRDefault="007F565F" w:rsidP="007F565F">
      <w:pPr>
        <w:spacing w:after="0" w:line="276" w:lineRule="auto"/>
        <w:jc w:val="both"/>
        <w:rPr>
          <w:rFonts w:ascii="Garamond" w:hAnsi="Garamond"/>
          <w:iCs/>
          <w:kern w:val="0"/>
          <w:sz w:val="22"/>
          <w:szCs w:val="22"/>
        </w:rPr>
      </w:pPr>
      <w:r w:rsidRPr="007F565F">
        <w:rPr>
          <w:rFonts w:ascii="Garamond" w:hAnsi="Garamond"/>
          <w:iCs/>
          <w:kern w:val="0"/>
          <w:sz w:val="22"/>
          <w:szCs w:val="22"/>
        </w:rPr>
        <w:t xml:space="preserve">Milano lo ha accolto, formato, ispirato e lui ha ricambiato con immagini che ne hanno raccontato lo spirito più autentico. Non a caso </w:t>
      </w:r>
      <w:proofErr w:type="spellStart"/>
      <w:r w:rsidRPr="007F565F">
        <w:rPr>
          <w:rFonts w:ascii="Garamond" w:hAnsi="Garamond"/>
          <w:iCs/>
          <w:kern w:val="0"/>
          <w:sz w:val="22"/>
          <w:szCs w:val="22"/>
        </w:rPr>
        <w:t>Harpers</w:t>
      </w:r>
      <w:proofErr w:type="spellEnd"/>
      <w:r w:rsidRPr="007F565F">
        <w:rPr>
          <w:rFonts w:ascii="Garamond" w:hAnsi="Garamond"/>
          <w:iCs/>
          <w:kern w:val="0"/>
          <w:sz w:val="22"/>
          <w:szCs w:val="22"/>
        </w:rPr>
        <w:t xml:space="preserve"> Bazaar USA lo ha definito “l’ambasciatore di Milano per eccellenza, il più internazionale e il più elegante”.</w:t>
      </w:r>
    </w:p>
    <w:p w14:paraId="7721BC9A" w14:textId="77777777" w:rsidR="007F565F" w:rsidRPr="007F565F" w:rsidRDefault="007F565F" w:rsidP="007F565F">
      <w:pPr>
        <w:spacing w:after="0" w:line="276" w:lineRule="auto"/>
        <w:jc w:val="both"/>
        <w:rPr>
          <w:rFonts w:ascii="Garamond" w:hAnsi="Garamond"/>
          <w:iCs/>
          <w:kern w:val="0"/>
          <w:sz w:val="22"/>
          <w:szCs w:val="22"/>
        </w:rPr>
      </w:pPr>
      <w:r w:rsidRPr="007F565F">
        <w:rPr>
          <w:rFonts w:ascii="Garamond" w:hAnsi="Garamond"/>
          <w:iCs/>
          <w:kern w:val="0"/>
          <w:sz w:val="22"/>
          <w:szCs w:val="22"/>
        </w:rPr>
        <w:t>Il suo impegno per la città è stato concreto: ha sostenuto iniziative sociali come Progetto Itaca Milano e la nota campagna per lo IEO di Umberto Veronesi, a testimonianza di un legame affettivo che andava oltre la fotografia.</w:t>
      </w:r>
    </w:p>
    <w:p w14:paraId="045A20D6" w14:textId="77777777" w:rsidR="007F565F" w:rsidRDefault="007F565F" w:rsidP="00620E3C">
      <w:pPr>
        <w:spacing w:after="0" w:line="276" w:lineRule="auto"/>
        <w:jc w:val="both"/>
        <w:rPr>
          <w:rFonts w:ascii="Garamond" w:hAnsi="Garamond"/>
          <w:iCs/>
          <w:kern w:val="0"/>
          <w:sz w:val="22"/>
          <w:szCs w:val="22"/>
        </w:rPr>
      </w:pPr>
    </w:p>
    <w:p w14:paraId="7BDC9D93" w14:textId="77777777" w:rsidR="00652893" w:rsidRPr="00652893" w:rsidRDefault="00652893" w:rsidP="00652893">
      <w:pPr>
        <w:spacing w:after="0" w:line="276" w:lineRule="auto"/>
        <w:jc w:val="both"/>
        <w:rPr>
          <w:rFonts w:ascii="Garamond" w:hAnsi="Garamond"/>
          <w:iCs/>
          <w:kern w:val="0"/>
          <w:sz w:val="22"/>
          <w:szCs w:val="22"/>
        </w:rPr>
      </w:pPr>
      <w:r w:rsidRPr="00652893">
        <w:rPr>
          <w:rFonts w:ascii="Garamond" w:hAnsi="Garamond"/>
          <w:iCs/>
          <w:kern w:val="0"/>
          <w:sz w:val="22"/>
          <w:szCs w:val="22"/>
        </w:rPr>
        <w:lastRenderedPageBreak/>
        <w:t xml:space="preserve">Accompagna la mostra un catalogo </w:t>
      </w:r>
      <w:r w:rsidRPr="00652893">
        <w:rPr>
          <w:rFonts w:ascii="Garamond" w:hAnsi="Garamond"/>
          <w:b/>
          <w:bCs/>
          <w:iCs/>
          <w:kern w:val="0"/>
          <w:sz w:val="22"/>
          <w:szCs w:val="22"/>
        </w:rPr>
        <w:t>Allemandi Editore</w:t>
      </w:r>
      <w:r w:rsidRPr="00652893">
        <w:rPr>
          <w:rFonts w:ascii="Garamond" w:hAnsi="Garamond"/>
          <w:iCs/>
          <w:kern w:val="0"/>
          <w:sz w:val="22"/>
          <w:szCs w:val="22"/>
        </w:rPr>
        <w:t>, sostenuto da Intesa Sanpaolo in ricordo dell’artista e del segno profondo che ha saputo lasciare in occasione delle sue collaborazioni con le Gallerie d’Italia.</w:t>
      </w:r>
      <w:r w:rsidRPr="00652893">
        <w:rPr>
          <w:rFonts w:ascii="Garamond" w:hAnsi="Garamond"/>
          <w:b/>
          <w:bCs/>
          <w:iCs/>
          <w:kern w:val="0"/>
          <w:sz w:val="22"/>
          <w:szCs w:val="22"/>
        </w:rPr>
        <w:t xml:space="preserve">  </w:t>
      </w:r>
      <w:r w:rsidRPr="00652893">
        <w:rPr>
          <w:rFonts w:ascii="Garamond" w:hAnsi="Garamond"/>
          <w:iCs/>
          <w:kern w:val="0"/>
          <w:sz w:val="22"/>
          <w:szCs w:val="22"/>
        </w:rPr>
        <w:t>Il Volume,</w:t>
      </w:r>
      <w:r w:rsidRPr="00652893">
        <w:rPr>
          <w:rFonts w:ascii="Garamond" w:hAnsi="Garamond"/>
          <w:b/>
          <w:bCs/>
          <w:iCs/>
          <w:kern w:val="0"/>
          <w:sz w:val="22"/>
          <w:szCs w:val="22"/>
        </w:rPr>
        <w:t xml:space="preserve"> </w:t>
      </w:r>
      <w:r w:rsidRPr="00652893">
        <w:rPr>
          <w:rFonts w:ascii="Garamond" w:hAnsi="Garamond"/>
          <w:iCs/>
          <w:kern w:val="0"/>
          <w:sz w:val="22"/>
          <w:szCs w:val="22"/>
        </w:rPr>
        <w:t xml:space="preserve">curato da Luca Stoppini, presenta oltre 300 pagine e più di 200 immagini che ripercorrono integralmente la carriera di Giovanni Gastel, con contributi e testimonianze di amici, storici dell’arte e curatori. </w:t>
      </w:r>
    </w:p>
    <w:p w14:paraId="49261D2C" w14:textId="77777777" w:rsidR="00F04665" w:rsidRDefault="00F04665" w:rsidP="00620E3C">
      <w:pPr>
        <w:spacing w:after="0" w:line="276" w:lineRule="auto"/>
        <w:jc w:val="both"/>
        <w:rPr>
          <w:rFonts w:ascii="Garamond" w:hAnsi="Garamond"/>
          <w:iCs/>
          <w:kern w:val="0"/>
          <w:sz w:val="22"/>
          <w:szCs w:val="22"/>
        </w:rPr>
      </w:pPr>
    </w:p>
    <w:p w14:paraId="0A930434" w14:textId="75D5B8F1" w:rsidR="00F04665" w:rsidRDefault="00F04665" w:rsidP="00620E3C">
      <w:pPr>
        <w:spacing w:after="0" w:line="276" w:lineRule="auto"/>
        <w:jc w:val="both"/>
        <w:rPr>
          <w:rFonts w:ascii="Garamond" w:hAnsi="Garamond"/>
          <w:iCs/>
          <w:kern w:val="0"/>
          <w:sz w:val="22"/>
          <w:szCs w:val="22"/>
        </w:rPr>
      </w:pPr>
      <w:r>
        <w:rPr>
          <w:rFonts w:ascii="Garamond" w:hAnsi="Garamond"/>
          <w:b/>
          <w:bCs/>
          <w:iCs/>
          <w:kern w:val="0"/>
          <w:sz w:val="22"/>
          <w:szCs w:val="22"/>
        </w:rPr>
        <w:t>Note biografiche</w:t>
      </w:r>
    </w:p>
    <w:p w14:paraId="2FCD522B" w14:textId="5308A7BD" w:rsidR="00F04665" w:rsidRPr="00F04665" w:rsidRDefault="00F04665" w:rsidP="00F04665">
      <w:pPr>
        <w:spacing w:after="0" w:line="276" w:lineRule="auto"/>
        <w:jc w:val="both"/>
        <w:rPr>
          <w:rFonts w:ascii="Garamond" w:hAnsi="Garamond"/>
          <w:iCs/>
          <w:kern w:val="0"/>
          <w:sz w:val="22"/>
          <w:szCs w:val="22"/>
        </w:rPr>
      </w:pPr>
      <w:r>
        <w:rPr>
          <w:rFonts w:ascii="Garamond" w:hAnsi="Garamond"/>
          <w:iCs/>
          <w:kern w:val="0"/>
          <w:sz w:val="22"/>
          <w:szCs w:val="22"/>
        </w:rPr>
        <w:t xml:space="preserve">Giovanni </w:t>
      </w:r>
      <w:r w:rsidRPr="00F04665">
        <w:rPr>
          <w:rFonts w:ascii="Garamond" w:hAnsi="Garamond"/>
          <w:iCs/>
          <w:kern w:val="0"/>
          <w:sz w:val="22"/>
          <w:szCs w:val="22"/>
        </w:rPr>
        <w:t>Gastel</w:t>
      </w:r>
      <w:r w:rsidR="00CF7D93">
        <w:rPr>
          <w:rFonts w:ascii="Garamond" w:hAnsi="Garamond"/>
          <w:iCs/>
          <w:kern w:val="0"/>
          <w:sz w:val="22"/>
          <w:szCs w:val="22"/>
        </w:rPr>
        <w:t>,</w:t>
      </w:r>
      <w:r w:rsidRPr="00F04665">
        <w:rPr>
          <w:rFonts w:ascii="Garamond" w:hAnsi="Garamond"/>
          <w:iCs/>
          <w:kern w:val="0"/>
          <w:sz w:val="22"/>
          <w:szCs w:val="22"/>
        </w:rPr>
        <w:t xml:space="preserve"> nato</w:t>
      </w:r>
      <w:r>
        <w:rPr>
          <w:rFonts w:ascii="Garamond" w:hAnsi="Garamond"/>
          <w:iCs/>
          <w:kern w:val="0"/>
          <w:sz w:val="22"/>
          <w:szCs w:val="22"/>
        </w:rPr>
        <w:t xml:space="preserve"> nel 1955</w:t>
      </w:r>
      <w:r w:rsidRPr="00F04665">
        <w:rPr>
          <w:rFonts w:ascii="Garamond" w:hAnsi="Garamond"/>
          <w:iCs/>
          <w:kern w:val="0"/>
          <w:sz w:val="22"/>
          <w:szCs w:val="22"/>
        </w:rPr>
        <w:t xml:space="preserve"> a Milano da Ida Pace Visconti di Modrone e da Giuseppe Gastel,</w:t>
      </w:r>
      <w:r w:rsidR="00CF7D93">
        <w:rPr>
          <w:rFonts w:ascii="Garamond" w:hAnsi="Garamond"/>
          <w:iCs/>
          <w:kern w:val="0"/>
          <w:sz w:val="22"/>
          <w:szCs w:val="22"/>
        </w:rPr>
        <w:t xml:space="preserve"> c</w:t>
      </w:r>
      <w:r w:rsidRPr="00F04665">
        <w:rPr>
          <w:rFonts w:ascii="Garamond" w:hAnsi="Garamond"/>
          <w:iCs/>
          <w:kern w:val="0"/>
          <w:sz w:val="22"/>
          <w:szCs w:val="22"/>
        </w:rPr>
        <w:t xml:space="preserve">ompie la sua prima formazione estetica e culturale in ambito teatrale, anche influenzato dallo zio Luchino Visconti, </w:t>
      </w:r>
      <w:r w:rsidR="00CF7D93">
        <w:rPr>
          <w:rFonts w:ascii="Garamond" w:hAnsi="Garamond"/>
          <w:iCs/>
          <w:kern w:val="0"/>
          <w:sz w:val="22"/>
          <w:szCs w:val="22"/>
        </w:rPr>
        <w:t xml:space="preserve">tra i più importanti registi del Neorealismo, </w:t>
      </w:r>
      <w:r w:rsidRPr="00F04665">
        <w:rPr>
          <w:rFonts w:ascii="Garamond" w:hAnsi="Garamond"/>
          <w:iCs/>
          <w:kern w:val="0"/>
          <w:sz w:val="22"/>
          <w:szCs w:val="22"/>
        </w:rPr>
        <w:t>recitando in una compagnia sperimentale. Scrive poesie e</w:t>
      </w:r>
      <w:r>
        <w:rPr>
          <w:rFonts w:ascii="Garamond" w:hAnsi="Garamond"/>
          <w:iCs/>
          <w:kern w:val="0"/>
          <w:sz w:val="22"/>
          <w:szCs w:val="22"/>
        </w:rPr>
        <w:t>,</w:t>
      </w:r>
      <w:r w:rsidRPr="00F04665">
        <w:rPr>
          <w:rFonts w:ascii="Garamond" w:hAnsi="Garamond"/>
          <w:iCs/>
          <w:kern w:val="0"/>
          <w:sz w:val="22"/>
          <w:szCs w:val="22"/>
        </w:rPr>
        <w:t xml:space="preserve"> a soli 16 anni, pubblica </w:t>
      </w:r>
      <w:r w:rsidRPr="00F04665">
        <w:rPr>
          <w:rFonts w:ascii="Garamond" w:hAnsi="Garamond"/>
          <w:i/>
          <w:kern w:val="0"/>
          <w:sz w:val="22"/>
          <w:szCs w:val="22"/>
        </w:rPr>
        <w:t>Kasbah</w:t>
      </w:r>
      <w:r w:rsidRPr="00F04665">
        <w:rPr>
          <w:rFonts w:ascii="Garamond" w:hAnsi="Garamond"/>
          <w:iCs/>
          <w:kern w:val="0"/>
          <w:sz w:val="22"/>
          <w:szCs w:val="22"/>
        </w:rPr>
        <w:t xml:space="preserve">. Dal 1972 </w:t>
      </w:r>
      <w:r w:rsidR="00CF7D93">
        <w:rPr>
          <w:rFonts w:ascii="Garamond" w:hAnsi="Garamond"/>
          <w:iCs/>
          <w:kern w:val="0"/>
          <w:sz w:val="22"/>
          <w:szCs w:val="22"/>
        </w:rPr>
        <w:t>inizia</w:t>
      </w:r>
      <w:r w:rsidRPr="00F04665">
        <w:rPr>
          <w:rFonts w:ascii="Garamond" w:hAnsi="Garamond"/>
          <w:iCs/>
          <w:kern w:val="0"/>
          <w:sz w:val="22"/>
          <w:szCs w:val="22"/>
        </w:rPr>
        <w:t xml:space="preserve"> a fotografare. Tra il 1975 e il 1976 comincia a produrre </w:t>
      </w:r>
      <w:proofErr w:type="spellStart"/>
      <w:r w:rsidRPr="00F04665">
        <w:rPr>
          <w:rFonts w:ascii="Garamond" w:hAnsi="Garamond"/>
          <w:i/>
          <w:kern w:val="0"/>
          <w:sz w:val="22"/>
          <w:szCs w:val="22"/>
        </w:rPr>
        <w:t>still</w:t>
      </w:r>
      <w:proofErr w:type="spellEnd"/>
      <w:r w:rsidRPr="00F04665">
        <w:rPr>
          <w:rFonts w:ascii="Garamond" w:hAnsi="Garamond"/>
          <w:i/>
          <w:kern w:val="0"/>
          <w:sz w:val="22"/>
          <w:szCs w:val="22"/>
        </w:rPr>
        <w:t xml:space="preserve"> life</w:t>
      </w:r>
      <w:r w:rsidRPr="00F04665">
        <w:rPr>
          <w:rFonts w:ascii="Garamond" w:hAnsi="Garamond"/>
          <w:iCs/>
          <w:kern w:val="0"/>
          <w:sz w:val="22"/>
          <w:szCs w:val="22"/>
        </w:rPr>
        <w:t xml:space="preserve"> per la casa d’aste Christie’s ed elabora l’identità visiva di diverse aziende italiane.</w:t>
      </w:r>
    </w:p>
    <w:p w14:paraId="18B1D0AC" w14:textId="1203E046" w:rsidR="00F04665" w:rsidRPr="00F04665" w:rsidRDefault="00F04665" w:rsidP="00F04665">
      <w:pPr>
        <w:spacing w:after="0" w:line="276" w:lineRule="auto"/>
        <w:jc w:val="both"/>
        <w:rPr>
          <w:rFonts w:ascii="Garamond" w:hAnsi="Garamond"/>
          <w:iCs/>
          <w:kern w:val="0"/>
          <w:sz w:val="22"/>
          <w:szCs w:val="22"/>
        </w:rPr>
      </w:pPr>
      <w:r w:rsidRPr="00F04665">
        <w:rPr>
          <w:rFonts w:ascii="Garamond" w:hAnsi="Garamond"/>
          <w:iCs/>
          <w:kern w:val="0"/>
          <w:sz w:val="22"/>
          <w:szCs w:val="22"/>
        </w:rPr>
        <w:t xml:space="preserve">Dai primi anni </w:t>
      </w:r>
      <w:proofErr w:type="gramStart"/>
      <w:r>
        <w:rPr>
          <w:rFonts w:ascii="Garamond" w:hAnsi="Garamond"/>
          <w:iCs/>
          <w:kern w:val="0"/>
          <w:sz w:val="22"/>
          <w:szCs w:val="22"/>
        </w:rPr>
        <w:t>o</w:t>
      </w:r>
      <w:r w:rsidRPr="00F04665">
        <w:rPr>
          <w:rFonts w:ascii="Garamond" w:hAnsi="Garamond"/>
          <w:iCs/>
          <w:kern w:val="0"/>
          <w:sz w:val="22"/>
          <w:szCs w:val="22"/>
        </w:rPr>
        <w:t>ttanta</w:t>
      </w:r>
      <w:proofErr w:type="gramEnd"/>
      <w:r w:rsidRPr="00F04665">
        <w:rPr>
          <w:rFonts w:ascii="Garamond" w:hAnsi="Garamond"/>
          <w:iCs/>
          <w:kern w:val="0"/>
          <w:sz w:val="22"/>
          <w:szCs w:val="22"/>
        </w:rPr>
        <w:t xml:space="preserve"> Gastel ha collaborato con più di 50 testate italiane e internazionali e pubblicato circa 170 copertine; ha prodotto più di 500 tra campagne e cataloghi per diverse </w:t>
      </w:r>
      <w:r w:rsidRPr="00F04665">
        <w:rPr>
          <w:rFonts w:ascii="Garamond" w:hAnsi="Garamond"/>
          <w:i/>
          <w:kern w:val="0"/>
          <w:sz w:val="22"/>
          <w:szCs w:val="22"/>
        </w:rPr>
        <w:t>maison</w:t>
      </w:r>
      <w:r w:rsidRPr="00F04665">
        <w:rPr>
          <w:rFonts w:ascii="Garamond" w:hAnsi="Garamond"/>
          <w:iCs/>
          <w:kern w:val="0"/>
          <w:sz w:val="22"/>
          <w:szCs w:val="22"/>
        </w:rPr>
        <w:t xml:space="preserve"> di moda e grandi firme di </w:t>
      </w:r>
      <w:r w:rsidRPr="00F04665">
        <w:rPr>
          <w:rFonts w:ascii="Garamond" w:hAnsi="Garamond"/>
          <w:i/>
          <w:kern w:val="0"/>
          <w:sz w:val="22"/>
          <w:szCs w:val="22"/>
        </w:rPr>
        <w:t>beauty</w:t>
      </w:r>
      <w:r w:rsidRPr="00F04665">
        <w:rPr>
          <w:rFonts w:ascii="Garamond" w:hAnsi="Garamond"/>
          <w:iCs/>
          <w:kern w:val="0"/>
          <w:sz w:val="22"/>
          <w:szCs w:val="22"/>
        </w:rPr>
        <w:t>, gioielli e design</w:t>
      </w:r>
      <w:r>
        <w:rPr>
          <w:rFonts w:ascii="Garamond" w:hAnsi="Garamond"/>
          <w:iCs/>
          <w:kern w:val="0"/>
          <w:sz w:val="22"/>
          <w:szCs w:val="22"/>
        </w:rPr>
        <w:t xml:space="preserve">. </w:t>
      </w:r>
      <w:r w:rsidRPr="00F04665">
        <w:rPr>
          <w:rFonts w:ascii="Garamond" w:hAnsi="Garamond"/>
          <w:iCs/>
          <w:kern w:val="0"/>
          <w:sz w:val="22"/>
          <w:szCs w:val="22"/>
        </w:rPr>
        <w:t>I suoi 40 anni di fotografia sono stati segnati dall’uso privilegiato del banco ottico e delle lastre Polaroid 20 x 25, per poi aprirsi alle tecnologie digitali intuendo le nuove potenzialità da esse offerte alla propria creatività.</w:t>
      </w:r>
    </w:p>
    <w:p w14:paraId="644249C0" w14:textId="72ABF381" w:rsidR="00F04665" w:rsidRPr="00F04665" w:rsidRDefault="00F04665" w:rsidP="00F04665">
      <w:pPr>
        <w:spacing w:after="0" w:line="276" w:lineRule="auto"/>
        <w:jc w:val="both"/>
        <w:rPr>
          <w:rFonts w:ascii="Garamond" w:hAnsi="Garamond"/>
          <w:iCs/>
          <w:kern w:val="0"/>
          <w:sz w:val="22"/>
          <w:szCs w:val="22"/>
        </w:rPr>
      </w:pPr>
      <w:r w:rsidRPr="00F04665">
        <w:rPr>
          <w:rFonts w:ascii="Garamond" w:hAnsi="Garamond"/>
          <w:iCs/>
          <w:kern w:val="0"/>
          <w:sz w:val="22"/>
          <w:szCs w:val="22"/>
        </w:rPr>
        <w:t xml:space="preserve">Nel 2002 riceve l’Oscar per la fotografia nella manifestazione </w:t>
      </w:r>
      <w:r w:rsidRPr="00CF7D93">
        <w:rPr>
          <w:rFonts w:ascii="Garamond" w:hAnsi="Garamond"/>
          <w:i/>
          <w:kern w:val="0"/>
          <w:sz w:val="22"/>
          <w:szCs w:val="22"/>
        </w:rPr>
        <w:t>La Kore Oscar della Moda</w:t>
      </w:r>
      <w:r w:rsidRPr="00F04665">
        <w:rPr>
          <w:rFonts w:ascii="Garamond" w:hAnsi="Garamond"/>
          <w:iCs/>
          <w:kern w:val="0"/>
          <w:sz w:val="22"/>
          <w:szCs w:val="22"/>
        </w:rPr>
        <w:t>. Ha esposto in mostre personali a Milano, Venezia, New York, Mosca, Shang</w:t>
      </w:r>
      <w:r>
        <w:rPr>
          <w:rFonts w:ascii="Garamond" w:hAnsi="Garamond"/>
          <w:iCs/>
          <w:kern w:val="0"/>
          <w:sz w:val="22"/>
          <w:szCs w:val="22"/>
        </w:rPr>
        <w:t>h</w:t>
      </w:r>
      <w:r w:rsidRPr="00F04665">
        <w:rPr>
          <w:rFonts w:ascii="Garamond" w:hAnsi="Garamond"/>
          <w:iCs/>
          <w:kern w:val="0"/>
          <w:sz w:val="22"/>
          <w:szCs w:val="22"/>
        </w:rPr>
        <w:t xml:space="preserve">ai, Parigi e in Giappone. </w:t>
      </w:r>
    </w:p>
    <w:p w14:paraId="5AC12C9F" w14:textId="45A66476" w:rsidR="00F04665" w:rsidRPr="00F04665" w:rsidRDefault="00F04665" w:rsidP="00620E3C">
      <w:pPr>
        <w:spacing w:after="0" w:line="276" w:lineRule="auto"/>
        <w:jc w:val="both"/>
        <w:rPr>
          <w:rFonts w:ascii="Garamond" w:hAnsi="Garamond"/>
          <w:iCs/>
          <w:kern w:val="0"/>
          <w:sz w:val="22"/>
          <w:szCs w:val="22"/>
        </w:rPr>
      </w:pPr>
      <w:r w:rsidRPr="00F04665">
        <w:rPr>
          <w:rFonts w:ascii="Garamond" w:hAnsi="Garamond"/>
          <w:iCs/>
          <w:kern w:val="0"/>
          <w:sz w:val="22"/>
          <w:szCs w:val="22"/>
        </w:rPr>
        <w:t xml:space="preserve">Diversi i libri pubblicati, soprattutto di poesia. Nel 2015 è uscita l’autobiografia “Un eterno istante” </w:t>
      </w:r>
      <w:r>
        <w:rPr>
          <w:rFonts w:ascii="Garamond" w:hAnsi="Garamond"/>
          <w:iCs/>
          <w:kern w:val="0"/>
          <w:sz w:val="22"/>
          <w:szCs w:val="22"/>
        </w:rPr>
        <w:t>(</w:t>
      </w:r>
      <w:r w:rsidRPr="00F04665">
        <w:rPr>
          <w:rFonts w:ascii="Garamond" w:hAnsi="Garamond"/>
          <w:iCs/>
          <w:kern w:val="0"/>
          <w:sz w:val="22"/>
          <w:szCs w:val="22"/>
        </w:rPr>
        <w:t>Mondadori</w:t>
      </w:r>
      <w:r>
        <w:rPr>
          <w:rFonts w:ascii="Garamond" w:hAnsi="Garamond"/>
          <w:iCs/>
          <w:kern w:val="0"/>
          <w:sz w:val="22"/>
          <w:szCs w:val="22"/>
        </w:rPr>
        <w:t>)</w:t>
      </w:r>
      <w:r w:rsidRPr="00F04665">
        <w:rPr>
          <w:rFonts w:ascii="Garamond" w:hAnsi="Garamond"/>
          <w:iCs/>
          <w:kern w:val="0"/>
          <w:sz w:val="22"/>
          <w:szCs w:val="22"/>
        </w:rPr>
        <w:t xml:space="preserve"> e l’anno successivo, la monografia pubblicata da Silvana Editoriale a cura di Germano Celant, in cui sono raccolte immagini, documenti, dichiarazioni, testimonianze e opere a formare un volume inedito su tutta la </w:t>
      </w:r>
      <w:r>
        <w:rPr>
          <w:rFonts w:ascii="Garamond" w:hAnsi="Garamond"/>
          <w:iCs/>
          <w:kern w:val="0"/>
          <w:sz w:val="22"/>
          <w:szCs w:val="22"/>
        </w:rPr>
        <w:t xml:space="preserve">sua </w:t>
      </w:r>
      <w:r w:rsidRPr="00F04665">
        <w:rPr>
          <w:rFonts w:ascii="Garamond" w:hAnsi="Garamond"/>
          <w:iCs/>
          <w:kern w:val="0"/>
          <w:sz w:val="22"/>
          <w:szCs w:val="22"/>
        </w:rPr>
        <w:t>storia.</w:t>
      </w:r>
    </w:p>
    <w:p w14:paraId="22B84874" w14:textId="77777777" w:rsidR="00620E3C" w:rsidRPr="00620E3C" w:rsidRDefault="00620E3C" w:rsidP="00620E3C">
      <w:pPr>
        <w:spacing w:after="0" w:line="276" w:lineRule="auto"/>
        <w:jc w:val="both"/>
        <w:rPr>
          <w:rFonts w:ascii="Garamond" w:hAnsi="Garamond"/>
          <w:iCs/>
          <w:kern w:val="0"/>
          <w:sz w:val="22"/>
          <w:szCs w:val="22"/>
        </w:rPr>
      </w:pPr>
    </w:p>
    <w:p w14:paraId="6EF89E14" w14:textId="43BDF243" w:rsidR="009A42B0" w:rsidRDefault="000D5642">
      <w:pPr>
        <w:spacing w:after="0" w:line="240" w:lineRule="auto"/>
        <w:rPr>
          <w:rFonts w:ascii="Garamond" w:eastAsia="Garamond" w:hAnsi="Garamond" w:cs="Garamond"/>
          <w:kern w:val="0"/>
          <w:sz w:val="22"/>
          <w:szCs w:val="22"/>
        </w:rPr>
      </w:pPr>
      <w:r w:rsidRPr="00102395">
        <w:rPr>
          <w:rFonts w:ascii="Garamond" w:eastAsia="Garamond" w:hAnsi="Garamond" w:cs="Garamond"/>
          <w:kern w:val="0"/>
          <w:sz w:val="22"/>
          <w:szCs w:val="22"/>
        </w:rPr>
        <w:t xml:space="preserve">Milano, </w:t>
      </w:r>
      <w:r w:rsidR="006F18EC">
        <w:rPr>
          <w:rFonts w:ascii="Garamond" w:eastAsia="Garamond" w:hAnsi="Garamond" w:cs="Garamond"/>
          <w:kern w:val="0"/>
          <w:sz w:val="22"/>
          <w:szCs w:val="22"/>
        </w:rPr>
        <w:t>29 gennaio 2026</w:t>
      </w:r>
    </w:p>
    <w:p w14:paraId="223F8A8F" w14:textId="77777777" w:rsidR="00102395" w:rsidRPr="00102395" w:rsidRDefault="00102395">
      <w:pPr>
        <w:spacing w:after="0" w:line="240" w:lineRule="auto"/>
        <w:rPr>
          <w:rFonts w:ascii="Garamond" w:eastAsia="Garamond" w:hAnsi="Garamond" w:cs="Garamond"/>
          <w:kern w:val="0"/>
          <w:sz w:val="22"/>
          <w:szCs w:val="22"/>
        </w:rPr>
      </w:pPr>
    </w:p>
    <w:p w14:paraId="221CB738" w14:textId="77777777" w:rsidR="009C29F8" w:rsidRDefault="009C29F8" w:rsidP="00620E3C">
      <w:pPr>
        <w:spacing w:after="0" w:line="276" w:lineRule="auto"/>
        <w:jc w:val="both"/>
        <w:rPr>
          <w:rFonts w:ascii="Garamond" w:eastAsia="Garamond" w:hAnsi="Garamond" w:cs="Garamond"/>
          <w:b/>
          <w:bCs/>
          <w:kern w:val="0"/>
          <w:sz w:val="20"/>
          <w:szCs w:val="20"/>
        </w:rPr>
      </w:pPr>
    </w:p>
    <w:p w14:paraId="71DC7FA3" w14:textId="5C436F96" w:rsidR="00102395" w:rsidRPr="00102395" w:rsidRDefault="00620E3C" w:rsidP="00620E3C">
      <w:pPr>
        <w:spacing w:after="0" w:line="276" w:lineRule="auto"/>
        <w:jc w:val="both"/>
        <w:rPr>
          <w:rFonts w:ascii="Garamond" w:eastAsia="Garamond" w:hAnsi="Garamond" w:cs="Garamond"/>
          <w:b/>
          <w:bCs/>
          <w:i/>
          <w:iCs/>
          <w:kern w:val="0"/>
          <w:sz w:val="20"/>
          <w:szCs w:val="20"/>
        </w:rPr>
      </w:pPr>
      <w:r>
        <w:rPr>
          <w:rFonts w:ascii="Garamond" w:eastAsia="Garamond" w:hAnsi="Garamond" w:cs="Garamond"/>
          <w:b/>
          <w:bCs/>
          <w:kern w:val="0"/>
          <w:sz w:val="20"/>
          <w:szCs w:val="20"/>
        </w:rPr>
        <w:t>GIOVANNI GASTEL</w:t>
      </w:r>
      <w:r w:rsidR="00E87010">
        <w:rPr>
          <w:rFonts w:ascii="Garamond" w:eastAsia="Garamond" w:hAnsi="Garamond" w:cs="Garamond"/>
          <w:b/>
          <w:bCs/>
          <w:kern w:val="0"/>
          <w:sz w:val="20"/>
          <w:szCs w:val="20"/>
        </w:rPr>
        <w:t xml:space="preserve">. </w:t>
      </w:r>
      <w:r w:rsidR="00E87010" w:rsidRPr="00E87010">
        <w:rPr>
          <w:rFonts w:ascii="Garamond" w:eastAsia="Garamond" w:hAnsi="Garamond" w:cs="Garamond"/>
          <w:b/>
          <w:bCs/>
          <w:i/>
          <w:iCs/>
          <w:kern w:val="0"/>
          <w:sz w:val="20"/>
          <w:szCs w:val="20"/>
        </w:rPr>
        <w:t>REWIND</w:t>
      </w:r>
      <w:r w:rsidR="00E87010">
        <w:rPr>
          <w:rFonts w:ascii="Garamond" w:eastAsia="Garamond" w:hAnsi="Garamond" w:cs="Garamond"/>
          <w:b/>
          <w:bCs/>
          <w:kern w:val="0"/>
          <w:sz w:val="20"/>
          <w:szCs w:val="20"/>
        </w:rPr>
        <w:t xml:space="preserve"> </w:t>
      </w:r>
    </w:p>
    <w:p w14:paraId="7DB95F15" w14:textId="64B2B904" w:rsidR="00381FCD" w:rsidRPr="00102395" w:rsidRDefault="00381FCD" w:rsidP="00381FCD">
      <w:pPr>
        <w:spacing w:after="0" w:line="276" w:lineRule="auto"/>
        <w:jc w:val="both"/>
        <w:rPr>
          <w:rFonts w:ascii="Garamond" w:eastAsia="Verdana" w:hAnsi="Garamond" w:cs="Verdana"/>
          <w:kern w:val="0"/>
          <w:sz w:val="20"/>
          <w:szCs w:val="20"/>
        </w:rPr>
      </w:pPr>
      <w:r w:rsidRPr="00102395">
        <w:rPr>
          <w:rFonts w:ascii="Garamond" w:hAnsi="Garamond"/>
          <w:kern w:val="0"/>
          <w:sz w:val="20"/>
          <w:szCs w:val="20"/>
        </w:rPr>
        <w:t>Milano, Palazzo Citterio (via Brera 12)</w:t>
      </w:r>
    </w:p>
    <w:p w14:paraId="20C6E06D" w14:textId="2A6DCC4A" w:rsidR="00102395" w:rsidRDefault="0093441B" w:rsidP="00102395">
      <w:pPr>
        <w:spacing w:after="0" w:line="276" w:lineRule="auto"/>
        <w:jc w:val="both"/>
        <w:rPr>
          <w:rFonts w:ascii="Garamond" w:hAnsi="Garamond"/>
          <w:b/>
          <w:bCs/>
          <w:kern w:val="0"/>
          <w:sz w:val="20"/>
          <w:szCs w:val="20"/>
        </w:rPr>
      </w:pPr>
      <w:r>
        <w:rPr>
          <w:rFonts w:ascii="Garamond" w:hAnsi="Garamond"/>
          <w:b/>
          <w:bCs/>
          <w:kern w:val="0"/>
          <w:sz w:val="20"/>
          <w:szCs w:val="20"/>
        </w:rPr>
        <w:t>30</w:t>
      </w:r>
      <w:r w:rsidR="00102395" w:rsidRPr="00102395">
        <w:rPr>
          <w:rFonts w:ascii="Garamond" w:hAnsi="Garamond"/>
          <w:b/>
          <w:bCs/>
          <w:kern w:val="0"/>
          <w:sz w:val="20"/>
          <w:szCs w:val="20"/>
        </w:rPr>
        <w:t xml:space="preserve"> </w:t>
      </w:r>
      <w:r w:rsidR="00620E3C">
        <w:rPr>
          <w:rFonts w:ascii="Garamond" w:hAnsi="Garamond"/>
          <w:b/>
          <w:bCs/>
          <w:kern w:val="0"/>
          <w:sz w:val="20"/>
          <w:szCs w:val="20"/>
        </w:rPr>
        <w:t>gennaio – 26 luglio</w:t>
      </w:r>
      <w:r w:rsidR="00102395" w:rsidRPr="00102395">
        <w:rPr>
          <w:rFonts w:ascii="Garamond" w:hAnsi="Garamond"/>
          <w:b/>
          <w:bCs/>
          <w:kern w:val="0"/>
          <w:sz w:val="20"/>
          <w:szCs w:val="20"/>
        </w:rPr>
        <w:t xml:space="preserve"> 2026</w:t>
      </w:r>
    </w:p>
    <w:p w14:paraId="70D7E6F0" w14:textId="77777777" w:rsidR="00381FCD" w:rsidRPr="009C2896" w:rsidRDefault="00381FCD" w:rsidP="00381FCD">
      <w:pPr>
        <w:spacing w:after="0" w:line="276" w:lineRule="auto"/>
        <w:jc w:val="both"/>
        <w:rPr>
          <w:rFonts w:ascii="Garamond" w:eastAsia="Verdana" w:hAnsi="Garamond" w:cs="Verdana"/>
          <w:kern w:val="0"/>
          <w:sz w:val="20"/>
          <w:szCs w:val="20"/>
        </w:rPr>
      </w:pPr>
    </w:p>
    <w:p w14:paraId="25C38218" w14:textId="68DE0993" w:rsidR="00381FCD" w:rsidRPr="009C2896" w:rsidRDefault="00381FCD" w:rsidP="00B05FAB">
      <w:pPr>
        <w:spacing w:after="0" w:line="276" w:lineRule="auto"/>
        <w:jc w:val="both"/>
        <w:rPr>
          <w:rFonts w:ascii="Garamond" w:eastAsia="Verdana" w:hAnsi="Garamond" w:cs="Verdana"/>
          <w:kern w:val="0"/>
          <w:sz w:val="20"/>
          <w:szCs w:val="20"/>
        </w:rPr>
      </w:pPr>
      <w:r w:rsidRPr="009C2896">
        <w:rPr>
          <w:rFonts w:ascii="Garamond" w:hAnsi="Garamond"/>
          <w:b/>
          <w:bCs/>
          <w:kern w:val="0"/>
          <w:sz w:val="20"/>
          <w:szCs w:val="20"/>
        </w:rPr>
        <w:t>Orari</w:t>
      </w:r>
      <w:r w:rsidRPr="009C2896">
        <w:rPr>
          <w:rFonts w:ascii="Garamond" w:hAnsi="Garamond"/>
          <w:kern w:val="0"/>
          <w:sz w:val="20"/>
          <w:szCs w:val="20"/>
        </w:rPr>
        <w:t xml:space="preserve">: da </w:t>
      </w:r>
      <w:r w:rsidR="00B05FAB">
        <w:rPr>
          <w:rFonts w:ascii="Garamond" w:hAnsi="Garamond"/>
          <w:kern w:val="0"/>
          <w:sz w:val="20"/>
          <w:szCs w:val="20"/>
        </w:rPr>
        <w:t>m</w:t>
      </w:r>
      <w:r w:rsidR="00B05FAB" w:rsidRPr="00B05FAB">
        <w:rPr>
          <w:rFonts w:ascii="Garamond" w:hAnsi="Garamond"/>
          <w:kern w:val="0"/>
          <w:sz w:val="20"/>
          <w:szCs w:val="20"/>
        </w:rPr>
        <w:t xml:space="preserve">artedì </w:t>
      </w:r>
      <w:r w:rsidR="00B05FAB">
        <w:rPr>
          <w:rFonts w:ascii="Garamond" w:hAnsi="Garamond"/>
          <w:kern w:val="0"/>
          <w:sz w:val="20"/>
          <w:szCs w:val="20"/>
        </w:rPr>
        <w:t xml:space="preserve">a domenica, </w:t>
      </w:r>
      <w:r w:rsidR="00B05FAB" w:rsidRPr="00B05FAB">
        <w:rPr>
          <w:rFonts w:ascii="Garamond" w:hAnsi="Garamond"/>
          <w:kern w:val="0"/>
          <w:sz w:val="20"/>
          <w:szCs w:val="20"/>
        </w:rPr>
        <w:t xml:space="preserve">8.30 </w:t>
      </w:r>
      <w:r w:rsidR="00B05FAB">
        <w:rPr>
          <w:rFonts w:ascii="Garamond" w:hAnsi="Garamond"/>
          <w:kern w:val="0"/>
          <w:sz w:val="20"/>
          <w:szCs w:val="20"/>
        </w:rPr>
        <w:t>-</w:t>
      </w:r>
      <w:r w:rsidR="00B05FAB" w:rsidRPr="00B05FAB">
        <w:rPr>
          <w:rFonts w:ascii="Garamond" w:hAnsi="Garamond"/>
          <w:kern w:val="0"/>
          <w:sz w:val="20"/>
          <w:szCs w:val="20"/>
        </w:rPr>
        <w:t xml:space="preserve"> 19.15 (ultimo ingresso alle ore 18.00)</w:t>
      </w:r>
    </w:p>
    <w:p w14:paraId="5862A4C4" w14:textId="77777777" w:rsidR="00381FCD" w:rsidRPr="009C2896" w:rsidRDefault="00381FCD" w:rsidP="00381FCD">
      <w:pPr>
        <w:spacing w:after="0" w:line="276" w:lineRule="auto"/>
        <w:jc w:val="both"/>
        <w:rPr>
          <w:rFonts w:ascii="Garamond" w:eastAsia="Verdana" w:hAnsi="Garamond" w:cs="Verdana"/>
          <w:kern w:val="0"/>
          <w:sz w:val="20"/>
          <w:szCs w:val="20"/>
        </w:rPr>
      </w:pPr>
    </w:p>
    <w:p w14:paraId="5B57C912" w14:textId="77777777" w:rsidR="00381FCD" w:rsidRPr="009C2896" w:rsidRDefault="00381FCD" w:rsidP="00381FCD">
      <w:pPr>
        <w:spacing w:after="0" w:line="276" w:lineRule="auto"/>
        <w:jc w:val="both"/>
        <w:rPr>
          <w:rFonts w:ascii="Garamond" w:eastAsia="Verdana" w:hAnsi="Garamond" w:cs="Verdana"/>
          <w:kern w:val="0"/>
          <w:sz w:val="20"/>
          <w:szCs w:val="20"/>
        </w:rPr>
      </w:pPr>
      <w:r w:rsidRPr="009C2896">
        <w:rPr>
          <w:rFonts w:ascii="Garamond" w:hAnsi="Garamond"/>
          <w:b/>
          <w:bCs/>
          <w:kern w:val="0"/>
          <w:sz w:val="20"/>
          <w:szCs w:val="20"/>
        </w:rPr>
        <w:t>Ingresso</w:t>
      </w:r>
      <w:r w:rsidRPr="009C2896">
        <w:rPr>
          <w:rFonts w:ascii="Garamond" w:hAnsi="Garamond"/>
          <w:kern w:val="0"/>
          <w:sz w:val="20"/>
          <w:szCs w:val="20"/>
        </w:rPr>
        <w:t>: solo Palazzo Citterio, intero, €12,00; ridotto, €8,00</w:t>
      </w:r>
    </w:p>
    <w:p w14:paraId="51C99785" w14:textId="77777777" w:rsidR="00381FCD" w:rsidRPr="009C2896" w:rsidRDefault="00381FCD" w:rsidP="00381FCD">
      <w:pPr>
        <w:spacing w:after="0" w:line="276" w:lineRule="auto"/>
        <w:jc w:val="both"/>
        <w:rPr>
          <w:rFonts w:ascii="Garamond" w:eastAsia="Verdana" w:hAnsi="Garamond" w:cs="Verdana"/>
          <w:kern w:val="0"/>
          <w:sz w:val="20"/>
          <w:szCs w:val="20"/>
        </w:rPr>
      </w:pPr>
    </w:p>
    <w:p w14:paraId="3DC6BD4E" w14:textId="77777777" w:rsidR="00381FCD" w:rsidRPr="009C2896" w:rsidRDefault="00381FCD" w:rsidP="00381FCD">
      <w:pPr>
        <w:spacing w:after="0" w:line="276" w:lineRule="auto"/>
        <w:jc w:val="both"/>
        <w:rPr>
          <w:rFonts w:ascii="Garamond" w:eastAsia="Verdana" w:hAnsi="Garamond" w:cs="Verdana"/>
          <w:b/>
          <w:bCs/>
          <w:kern w:val="0"/>
          <w:sz w:val="20"/>
          <w:szCs w:val="20"/>
        </w:rPr>
      </w:pPr>
      <w:r w:rsidRPr="009C2896">
        <w:rPr>
          <w:rFonts w:ascii="Garamond" w:hAnsi="Garamond"/>
          <w:b/>
          <w:bCs/>
          <w:kern w:val="0"/>
          <w:sz w:val="20"/>
          <w:szCs w:val="20"/>
        </w:rPr>
        <w:t>Informazioni:</w:t>
      </w:r>
    </w:p>
    <w:p w14:paraId="56158B1F" w14:textId="71F4B8A2" w:rsidR="00381FCD" w:rsidRDefault="00381FCD" w:rsidP="00381FCD">
      <w:pPr>
        <w:spacing w:after="0" w:line="276" w:lineRule="auto"/>
        <w:jc w:val="both"/>
        <w:rPr>
          <w:rFonts w:ascii="Garamond" w:hAnsi="Garamond"/>
          <w:kern w:val="0"/>
          <w:sz w:val="20"/>
          <w:szCs w:val="20"/>
        </w:rPr>
      </w:pPr>
      <w:r w:rsidRPr="009C2896">
        <w:rPr>
          <w:rFonts w:ascii="Garamond" w:hAnsi="Garamond"/>
          <w:kern w:val="0"/>
          <w:sz w:val="20"/>
          <w:szCs w:val="20"/>
        </w:rPr>
        <w:t>palazzocitterio.org</w:t>
      </w:r>
    </w:p>
    <w:p w14:paraId="38BC2756" w14:textId="77777777" w:rsidR="008B7DE6" w:rsidRPr="009C2896" w:rsidRDefault="008B7DE6" w:rsidP="00381FCD">
      <w:pPr>
        <w:spacing w:after="0" w:line="276" w:lineRule="auto"/>
        <w:jc w:val="both"/>
        <w:rPr>
          <w:rFonts w:ascii="Garamond" w:hAnsi="Garamond"/>
          <w:kern w:val="0"/>
          <w:sz w:val="20"/>
          <w:szCs w:val="20"/>
        </w:rPr>
      </w:pPr>
    </w:p>
    <w:p w14:paraId="13870226" w14:textId="77777777" w:rsidR="00381FCD" w:rsidRPr="009C2896" w:rsidRDefault="00381FCD" w:rsidP="00381FCD">
      <w:pPr>
        <w:spacing w:after="0" w:line="276" w:lineRule="auto"/>
        <w:jc w:val="both"/>
        <w:rPr>
          <w:rFonts w:ascii="Garamond" w:hAnsi="Garamond"/>
          <w:b/>
          <w:bCs/>
          <w:kern w:val="0"/>
          <w:sz w:val="20"/>
          <w:szCs w:val="20"/>
        </w:rPr>
      </w:pPr>
      <w:r w:rsidRPr="009C2896">
        <w:rPr>
          <w:rFonts w:ascii="Garamond" w:hAnsi="Garamond"/>
          <w:b/>
          <w:bCs/>
          <w:kern w:val="0"/>
          <w:sz w:val="20"/>
          <w:szCs w:val="20"/>
        </w:rPr>
        <w:t>Social:</w:t>
      </w:r>
    </w:p>
    <w:p w14:paraId="3D6A3622"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b/>
          <w:bCs/>
          <w:kern w:val="0"/>
          <w:sz w:val="20"/>
          <w:szCs w:val="20"/>
        </w:rPr>
        <w:lastRenderedPageBreak/>
        <w:t xml:space="preserve">IG: </w:t>
      </w:r>
      <w:r w:rsidRPr="009C2896">
        <w:rPr>
          <w:rFonts w:ascii="Garamond" w:hAnsi="Garamond"/>
          <w:kern w:val="0"/>
          <w:sz w:val="20"/>
          <w:szCs w:val="20"/>
        </w:rPr>
        <w:t>@</w:t>
      </w:r>
      <w:proofErr w:type="gramStart"/>
      <w:r w:rsidRPr="009C2896">
        <w:rPr>
          <w:rFonts w:ascii="Garamond" w:hAnsi="Garamond"/>
          <w:kern w:val="0"/>
          <w:sz w:val="20"/>
          <w:szCs w:val="20"/>
        </w:rPr>
        <w:t>palazzocitterio.brera</w:t>
      </w:r>
      <w:proofErr w:type="gramEnd"/>
    </w:p>
    <w:p w14:paraId="2EAB9763"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b/>
          <w:bCs/>
          <w:kern w:val="0"/>
          <w:sz w:val="20"/>
          <w:szCs w:val="20"/>
        </w:rPr>
        <w:t xml:space="preserve">FB: </w:t>
      </w:r>
      <w:r w:rsidRPr="009C2896">
        <w:rPr>
          <w:rFonts w:ascii="Garamond" w:hAnsi="Garamond"/>
          <w:kern w:val="0"/>
          <w:sz w:val="20"/>
          <w:szCs w:val="20"/>
        </w:rPr>
        <w:t>Palazzo Citterio</w:t>
      </w:r>
    </w:p>
    <w:p w14:paraId="07DB6D10" w14:textId="77777777" w:rsidR="00381FCD" w:rsidRPr="009C2896" w:rsidRDefault="00381FCD" w:rsidP="00381FCD">
      <w:pPr>
        <w:spacing w:after="0" w:line="276" w:lineRule="auto"/>
        <w:jc w:val="both"/>
        <w:rPr>
          <w:rFonts w:ascii="Garamond" w:hAnsi="Garamond"/>
          <w:kern w:val="0"/>
          <w:sz w:val="20"/>
          <w:szCs w:val="20"/>
        </w:rPr>
      </w:pPr>
    </w:p>
    <w:p w14:paraId="07F3A5DB" w14:textId="77777777" w:rsidR="00381FCD" w:rsidRPr="009C2896" w:rsidRDefault="00381FCD" w:rsidP="00381FCD">
      <w:pPr>
        <w:spacing w:after="0" w:line="276" w:lineRule="auto"/>
        <w:jc w:val="both"/>
        <w:rPr>
          <w:rFonts w:ascii="Garamond" w:hAnsi="Garamond"/>
          <w:b/>
          <w:bCs/>
          <w:kern w:val="0"/>
          <w:sz w:val="20"/>
          <w:szCs w:val="20"/>
        </w:rPr>
      </w:pPr>
      <w:r w:rsidRPr="009C2896">
        <w:rPr>
          <w:rFonts w:ascii="Garamond" w:hAnsi="Garamond"/>
          <w:b/>
          <w:bCs/>
          <w:kern w:val="0"/>
          <w:sz w:val="20"/>
          <w:szCs w:val="20"/>
        </w:rPr>
        <w:t>Responsabile ufficio comunicazione La Grande Brera</w:t>
      </w:r>
    </w:p>
    <w:p w14:paraId="292E6806" w14:textId="77777777" w:rsidR="00381FCD" w:rsidRDefault="00381FCD" w:rsidP="00381FCD">
      <w:pPr>
        <w:spacing w:after="0" w:line="276" w:lineRule="auto"/>
        <w:jc w:val="both"/>
      </w:pPr>
      <w:r w:rsidRPr="009C2896">
        <w:rPr>
          <w:rFonts w:ascii="Garamond" w:hAnsi="Garamond"/>
          <w:kern w:val="0"/>
          <w:sz w:val="20"/>
          <w:szCs w:val="20"/>
        </w:rPr>
        <w:t xml:space="preserve">Marco Toscano | E. </w:t>
      </w:r>
      <w:hyperlink r:id="rId9" w:history="1">
        <w:r w:rsidRPr="009C2896">
          <w:rPr>
            <w:rStyle w:val="Collegamentoipertestuale"/>
            <w:rFonts w:ascii="Garamond" w:hAnsi="Garamond"/>
            <w:kern w:val="0"/>
            <w:sz w:val="20"/>
            <w:szCs w:val="20"/>
          </w:rPr>
          <w:t>marco.toscano@cultura.gov.it</w:t>
        </w:r>
      </w:hyperlink>
    </w:p>
    <w:p w14:paraId="574F434C" w14:textId="77777777" w:rsidR="00922497" w:rsidRDefault="00922497" w:rsidP="00381FCD">
      <w:pPr>
        <w:spacing w:after="0" w:line="276" w:lineRule="auto"/>
        <w:jc w:val="both"/>
      </w:pPr>
    </w:p>
    <w:p w14:paraId="3F20A386" w14:textId="3335F76C" w:rsidR="00E27551" w:rsidRPr="00E27551" w:rsidRDefault="00E27551" w:rsidP="00E27551">
      <w:pPr>
        <w:spacing w:after="0" w:line="276" w:lineRule="auto"/>
        <w:jc w:val="both"/>
        <w:rPr>
          <w:rFonts w:ascii="Garamond" w:hAnsi="Garamond"/>
          <w:b/>
          <w:bCs/>
          <w:kern w:val="0"/>
          <w:sz w:val="20"/>
          <w:szCs w:val="20"/>
        </w:rPr>
      </w:pPr>
      <w:r w:rsidRPr="00E27551">
        <w:rPr>
          <w:rFonts w:ascii="Garamond" w:hAnsi="Garamond"/>
          <w:b/>
          <w:bCs/>
          <w:kern w:val="0"/>
          <w:sz w:val="20"/>
          <w:szCs w:val="20"/>
        </w:rPr>
        <w:t>Ufficio stampa mostra</w:t>
      </w:r>
    </w:p>
    <w:p w14:paraId="622E1089" w14:textId="77777777" w:rsidR="00E27551" w:rsidRPr="00E27551" w:rsidRDefault="00E27551" w:rsidP="00E27551">
      <w:pPr>
        <w:spacing w:after="0" w:line="276" w:lineRule="auto"/>
        <w:jc w:val="both"/>
        <w:rPr>
          <w:rFonts w:ascii="Garamond" w:hAnsi="Garamond"/>
          <w:b/>
          <w:bCs/>
          <w:kern w:val="0"/>
          <w:sz w:val="20"/>
          <w:szCs w:val="20"/>
        </w:rPr>
      </w:pPr>
      <w:r w:rsidRPr="00E27551">
        <w:rPr>
          <w:rFonts w:ascii="Garamond" w:hAnsi="Garamond"/>
          <w:b/>
          <w:bCs/>
          <w:kern w:val="0"/>
          <w:sz w:val="20"/>
          <w:szCs w:val="20"/>
        </w:rPr>
        <w:t xml:space="preserve">Agenzia Guardans </w:t>
      </w:r>
      <w:proofErr w:type="spellStart"/>
      <w:r w:rsidRPr="00E27551">
        <w:rPr>
          <w:rFonts w:ascii="Garamond" w:hAnsi="Garamond"/>
          <w:b/>
          <w:bCs/>
          <w:kern w:val="0"/>
          <w:sz w:val="20"/>
          <w:szCs w:val="20"/>
        </w:rPr>
        <w:t>Cambó</w:t>
      </w:r>
      <w:proofErr w:type="spellEnd"/>
      <w:r w:rsidRPr="00E27551">
        <w:rPr>
          <w:rFonts w:ascii="Garamond" w:hAnsi="Garamond"/>
          <w:b/>
          <w:bCs/>
          <w:kern w:val="0"/>
          <w:sz w:val="20"/>
          <w:szCs w:val="20"/>
        </w:rPr>
        <w:t> </w:t>
      </w:r>
    </w:p>
    <w:p w14:paraId="1C3D5534" w14:textId="77777777" w:rsidR="00E27551" w:rsidRPr="00E27551" w:rsidRDefault="00E27551" w:rsidP="00E27551">
      <w:pPr>
        <w:spacing w:after="0" w:line="276" w:lineRule="auto"/>
        <w:jc w:val="both"/>
        <w:rPr>
          <w:rFonts w:ascii="Garamond" w:hAnsi="Garamond"/>
          <w:kern w:val="0"/>
          <w:sz w:val="20"/>
          <w:szCs w:val="20"/>
        </w:rPr>
      </w:pPr>
      <w:r w:rsidRPr="00E27551">
        <w:rPr>
          <w:rFonts w:ascii="Garamond" w:hAnsi="Garamond"/>
          <w:kern w:val="0"/>
          <w:sz w:val="20"/>
          <w:szCs w:val="20"/>
        </w:rPr>
        <w:t xml:space="preserve">Isabel Guardans | M + 39 335 6380837 | E. </w:t>
      </w:r>
      <w:hyperlink r:id="rId10" w:history="1">
        <w:r w:rsidRPr="00E27551">
          <w:rPr>
            <w:rStyle w:val="Collegamentoipertestuale"/>
            <w:rFonts w:ascii="Garamond" w:hAnsi="Garamond"/>
            <w:kern w:val="0"/>
            <w:sz w:val="20"/>
            <w:szCs w:val="20"/>
          </w:rPr>
          <w:t>press@guardanscambo.com</w:t>
        </w:r>
      </w:hyperlink>
    </w:p>
    <w:p w14:paraId="77FA61E9" w14:textId="77777777" w:rsidR="00E27551" w:rsidRPr="00E27551" w:rsidRDefault="00E27551" w:rsidP="00E27551">
      <w:pPr>
        <w:spacing w:after="0" w:line="276" w:lineRule="auto"/>
        <w:jc w:val="both"/>
        <w:rPr>
          <w:rFonts w:ascii="Garamond" w:hAnsi="Garamond"/>
          <w:kern w:val="0"/>
          <w:sz w:val="20"/>
          <w:szCs w:val="20"/>
        </w:rPr>
      </w:pPr>
      <w:r w:rsidRPr="00E27551">
        <w:rPr>
          <w:rFonts w:ascii="Garamond" w:hAnsi="Garamond"/>
          <w:kern w:val="0"/>
          <w:sz w:val="20"/>
          <w:szCs w:val="20"/>
        </w:rPr>
        <w:t>T +39 347 3273546 </w:t>
      </w:r>
    </w:p>
    <w:p w14:paraId="7459811F" w14:textId="77777777" w:rsidR="00381FCD" w:rsidRPr="009C2896" w:rsidRDefault="00381FCD" w:rsidP="00381FCD">
      <w:pPr>
        <w:spacing w:after="0" w:line="276" w:lineRule="auto"/>
        <w:jc w:val="both"/>
        <w:rPr>
          <w:rFonts w:ascii="Garamond" w:hAnsi="Garamond"/>
          <w:kern w:val="0"/>
          <w:sz w:val="20"/>
          <w:szCs w:val="20"/>
        </w:rPr>
      </w:pPr>
    </w:p>
    <w:p w14:paraId="28BB8563" w14:textId="5730E652"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b/>
          <w:bCs/>
          <w:kern w:val="0"/>
          <w:sz w:val="20"/>
          <w:szCs w:val="20"/>
        </w:rPr>
        <w:t>Ufficio stampa</w:t>
      </w:r>
      <w:r w:rsidR="00922497">
        <w:rPr>
          <w:rFonts w:ascii="Garamond" w:hAnsi="Garamond"/>
          <w:b/>
          <w:bCs/>
          <w:kern w:val="0"/>
          <w:sz w:val="20"/>
          <w:szCs w:val="20"/>
        </w:rPr>
        <w:t xml:space="preserve"> </w:t>
      </w:r>
      <w:r w:rsidR="00922497" w:rsidRPr="009C2896">
        <w:rPr>
          <w:rFonts w:ascii="Garamond" w:hAnsi="Garamond"/>
          <w:b/>
          <w:bCs/>
          <w:kern w:val="0"/>
          <w:sz w:val="20"/>
          <w:szCs w:val="20"/>
        </w:rPr>
        <w:t>La Grande Brera</w:t>
      </w:r>
    </w:p>
    <w:p w14:paraId="3CF8FC02" w14:textId="77777777" w:rsidR="00381FCD" w:rsidRPr="009C2896" w:rsidRDefault="00381FCD" w:rsidP="00381FCD">
      <w:pPr>
        <w:spacing w:after="0" w:line="276" w:lineRule="auto"/>
        <w:jc w:val="both"/>
        <w:rPr>
          <w:rFonts w:ascii="Garamond" w:hAnsi="Garamond"/>
          <w:b/>
          <w:kern w:val="0"/>
          <w:sz w:val="20"/>
          <w:szCs w:val="20"/>
        </w:rPr>
      </w:pPr>
      <w:r w:rsidRPr="009C2896">
        <w:rPr>
          <w:rFonts w:ascii="Garamond" w:hAnsi="Garamond"/>
          <w:b/>
          <w:kern w:val="0"/>
          <w:sz w:val="20"/>
          <w:szCs w:val="20"/>
        </w:rPr>
        <w:t xml:space="preserve">CLP Relazioni Pubbliche </w:t>
      </w:r>
    </w:p>
    <w:p w14:paraId="36E8B8C9" w14:textId="77777777" w:rsidR="00381FCD" w:rsidRPr="009C2896" w:rsidRDefault="00381FCD" w:rsidP="00381FCD">
      <w:pPr>
        <w:spacing w:after="0" w:line="276" w:lineRule="auto"/>
        <w:jc w:val="both"/>
        <w:rPr>
          <w:rFonts w:ascii="Garamond" w:hAnsi="Garamond"/>
          <w:bCs/>
          <w:kern w:val="0"/>
          <w:sz w:val="20"/>
          <w:szCs w:val="20"/>
        </w:rPr>
      </w:pPr>
      <w:r w:rsidRPr="009C2896">
        <w:rPr>
          <w:rFonts w:ascii="Garamond" w:hAnsi="Garamond"/>
          <w:bCs/>
          <w:kern w:val="0"/>
          <w:sz w:val="20"/>
          <w:szCs w:val="20"/>
        </w:rPr>
        <w:t xml:space="preserve">Marta Pedroli | M. +39 347 4155017 | E. </w:t>
      </w:r>
      <w:hyperlink r:id="rId11" w:history="1">
        <w:r w:rsidRPr="009C2896">
          <w:rPr>
            <w:rStyle w:val="Collegamentoipertestuale"/>
            <w:rFonts w:ascii="Garamond" w:hAnsi="Garamond"/>
            <w:bCs/>
            <w:kern w:val="0"/>
            <w:sz w:val="20"/>
            <w:szCs w:val="20"/>
          </w:rPr>
          <w:t>marta.pedroli@clp1968.it</w:t>
        </w:r>
      </w:hyperlink>
    </w:p>
    <w:p w14:paraId="66D8BA1E" w14:textId="1C91D746" w:rsidR="009A42B0" w:rsidRPr="009A42B0" w:rsidRDefault="00381FCD" w:rsidP="00381FCD">
      <w:pPr>
        <w:spacing w:after="0" w:line="276" w:lineRule="auto"/>
        <w:jc w:val="both"/>
        <w:rPr>
          <w:rFonts w:ascii="Garamond" w:hAnsi="Garamond"/>
          <w:kern w:val="0"/>
          <w:sz w:val="20"/>
          <w:szCs w:val="20"/>
        </w:rPr>
      </w:pPr>
      <w:r w:rsidRPr="009C2896">
        <w:rPr>
          <w:rFonts w:ascii="Garamond" w:hAnsi="Garamond"/>
          <w:bCs/>
          <w:kern w:val="0"/>
          <w:sz w:val="20"/>
          <w:szCs w:val="20"/>
        </w:rPr>
        <w:t xml:space="preserve">T. + 39 02 36755700 | </w:t>
      </w:r>
      <w:hyperlink r:id="rId12" w:history="1">
        <w:r w:rsidRPr="009C2896">
          <w:rPr>
            <w:rStyle w:val="Collegamentoipertestuale"/>
            <w:rFonts w:ascii="Garamond" w:hAnsi="Garamond"/>
            <w:bCs/>
            <w:kern w:val="0"/>
            <w:sz w:val="20"/>
            <w:szCs w:val="20"/>
          </w:rPr>
          <w:t>www.clp1968.it</w:t>
        </w:r>
      </w:hyperlink>
    </w:p>
    <w:sectPr w:rsidR="009A42B0" w:rsidRPr="009A42B0">
      <w:headerReference w:type="default" r:id="rId13"/>
      <w:headerReference w:type="first" r:id="rId14"/>
      <w:footerReference w:type="first" r:id="rId15"/>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ED610" w14:textId="77777777" w:rsidR="00FD14F1" w:rsidRDefault="00FD14F1">
      <w:pPr>
        <w:spacing w:after="0" w:line="240" w:lineRule="auto"/>
      </w:pPr>
      <w:r>
        <w:separator/>
      </w:r>
    </w:p>
  </w:endnote>
  <w:endnote w:type="continuationSeparator" w:id="0">
    <w:p w14:paraId="413DFD67" w14:textId="77777777" w:rsidR="00FD14F1" w:rsidRDefault="00FD14F1">
      <w:pPr>
        <w:spacing w:after="0" w:line="240" w:lineRule="auto"/>
      </w:pPr>
      <w:r>
        <w:continuationSeparator/>
      </w:r>
    </w:p>
  </w:endnote>
  <w:endnote w:type="continuationNotice" w:id="1">
    <w:p w14:paraId="695FABDC" w14:textId="77777777" w:rsidR="00FD14F1" w:rsidRDefault="00FD14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ptos">
    <w:charset w:val="00"/>
    <w:family w:val="swiss"/>
    <w:pitch w:val="variable"/>
    <w:sig w:usb0="20000287" w:usb1="00000003" w:usb2="00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29680" w14:textId="77777777" w:rsidR="00FD14F1" w:rsidRDefault="00FD14F1">
      <w:pPr>
        <w:spacing w:after="0" w:line="240" w:lineRule="auto"/>
      </w:pPr>
      <w:r>
        <w:separator/>
      </w:r>
    </w:p>
  </w:footnote>
  <w:footnote w:type="continuationSeparator" w:id="0">
    <w:p w14:paraId="398F20BA" w14:textId="77777777" w:rsidR="00FD14F1" w:rsidRDefault="00FD14F1">
      <w:pPr>
        <w:spacing w:after="0" w:line="240" w:lineRule="auto"/>
      </w:pPr>
      <w:r>
        <w:continuationSeparator/>
      </w:r>
    </w:p>
  </w:footnote>
  <w:footnote w:type="continuationNotice" w:id="1">
    <w:p w14:paraId="3EC8950D" w14:textId="77777777" w:rsidR="00FD14F1" w:rsidRDefault="00FD14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11A4"/>
    <w:rsid w:val="00003601"/>
    <w:rsid w:val="00026FAD"/>
    <w:rsid w:val="00056E2B"/>
    <w:rsid w:val="00061066"/>
    <w:rsid w:val="0009200E"/>
    <w:rsid w:val="000B5552"/>
    <w:rsid w:val="000B6EDA"/>
    <w:rsid w:val="000D195A"/>
    <w:rsid w:val="000D5642"/>
    <w:rsid w:val="000D6FDC"/>
    <w:rsid w:val="00102395"/>
    <w:rsid w:val="00125F4C"/>
    <w:rsid w:val="00126749"/>
    <w:rsid w:val="001302B7"/>
    <w:rsid w:val="0013572C"/>
    <w:rsid w:val="001626D3"/>
    <w:rsid w:val="001836CE"/>
    <w:rsid w:val="001859AD"/>
    <w:rsid w:val="001B4084"/>
    <w:rsid w:val="001C13BC"/>
    <w:rsid w:val="001C6F01"/>
    <w:rsid w:val="001E1719"/>
    <w:rsid w:val="001F15E3"/>
    <w:rsid w:val="001F70CD"/>
    <w:rsid w:val="00217728"/>
    <w:rsid w:val="00235BD7"/>
    <w:rsid w:val="0024132E"/>
    <w:rsid w:val="00271C90"/>
    <w:rsid w:val="00277C94"/>
    <w:rsid w:val="00281D35"/>
    <w:rsid w:val="0028630E"/>
    <w:rsid w:val="002868B8"/>
    <w:rsid w:val="002A5011"/>
    <w:rsid w:val="002A70B0"/>
    <w:rsid w:val="002D085C"/>
    <w:rsid w:val="0030544B"/>
    <w:rsid w:val="00316985"/>
    <w:rsid w:val="0031737E"/>
    <w:rsid w:val="00321AA3"/>
    <w:rsid w:val="00381FCD"/>
    <w:rsid w:val="0039213B"/>
    <w:rsid w:val="003A1EA9"/>
    <w:rsid w:val="003B0C93"/>
    <w:rsid w:val="003C207A"/>
    <w:rsid w:val="003E4748"/>
    <w:rsid w:val="00431C95"/>
    <w:rsid w:val="004450D2"/>
    <w:rsid w:val="00445456"/>
    <w:rsid w:val="00446EC2"/>
    <w:rsid w:val="00450CCE"/>
    <w:rsid w:val="0045452A"/>
    <w:rsid w:val="004556D0"/>
    <w:rsid w:val="00456ADC"/>
    <w:rsid w:val="00457B51"/>
    <w:rsid w:val="00473339"/>
    <w:rsid w:val="00480BDD"/>
    <w:rsid w:val="00493B21"/>
    <w:rsid w:val="00494B08"/>
    <w:rsid w:val="004957DC"/>
    <w:rsid w:val="004E2103"/>
    <w:rsid w:val="00505D82"/>
    <w:rsid w:val="00506A8B"/>
    <w:rsid w:val="00511282"/>
    <w:rsid w:val="00512FCC"/>
    <w:rsid w:val="00514CCC"/>
    <w:rsid w:val="00525B70"/>
    <w:rsid w:val="00531596"/>
    <w:rsid w:val="00543C4B"/>
    <w:rsid w:val="00567893"/>
    <w:rsid w:val="005845E3"/>
    <w:rsid w:val="005A1E34"/>
    <w:rsid w:val="005E3C3F"/>
    <w:rsid w:val="005E67BD"/>
    <w:rsid w:val="005F1E73"/>
    <w:rsid w:val="005F3FDD"/>
    <w:rsid w:val="005F6DEE"/>
    <w:rsid w:val="00606BD6"/>
    <w:rsid w:val="00620E3C"/>
    <w:rsid w:val="0062566F"/>
    <w:rsid w:val="00625B34"/>
    <w:rsid w:val="00652893"/>
    <w:rsid w:val="006802B6"/>
    <w:rsid w:val="006908A3"/>
    <w:rsid w:val="00690AE3"/>
    <w:rsid w:val="0069719F"/>
    <w:rsid w:val="006F18EC"/>
    <w:rsid w:val="006F1ECC"/>
    <w:rsid w:val="006F20F9"/>
    <w:rsid w:val="006F2EE2"/>
    <w:rsid w:val="006F6778"/>
    <w:rsid w:val="00712C50"/>
    <w:rsid w:val="00755036"/>
    <w:rsid w:val="00775776"/>
    <w:rsid w:val="007B27A0"/>
    <w:rsid w:val="007B7321"/>
    <w:rsid w:val="007C3910"/>
    <w:rsid w:val="007C6D99"/>
    <w:rsid w:val="007D684C"/>
    <w:rsid w:val="007F565F"/>
    <w:rsid w:val="007F6111"/>
    <w:rsid w:val="00804FE9"/>
    <w:rsid w:val="00814836"/>
    <w:rsid w:val="0084266B"/>
    <w:rsid w:val="00843937"/>
    <w:rsid w:val="00876189"/>
    <w:rsid w:val="0088197F"/>
    <w:rsid w:val="00885021"/>
    <w:rsid w:val="008A14E9"/>
    <w:rsid w:val="008A7871"/>
    <w:rsid w:val="008B3B57"/>
    <w:rsid w:val="008B7DE6"/>
    <w:rsid w:val="008D1155"/>
    <w:rsid w:val="008E1992"/>
    <w:rsid w:val="008E4DC5"/>
    <w:rsid w:val="009063E1"/>
    <w:rsid w:val="00922497"/>
    <w:rsid w:val="0093406D"/>
    <w:rsid w:val="0093441B"/>
    <w:rsid w:val="009470D3"/>
    <w:rsid w:val="009722E3"/>
    <w:rsid w:val="0098538F"/>
    <w:rsid w:val="009A42B0"/>
    <w:rsid w:val="009A658D"/>
    <w:rsid w:val="009C2896"/>
    <w:rsid w:val="009C29F8"/>
    <w:rsid w:val="009D1580"/>
    <w:rsid w:val="009E47CD"/>
    <w:rsid w:val="009F3B9B"/>
    <w:rsid w:val="00A00569"/>
    <w:rsid w:val="00A16618"/>
    <w:rsid w:val="00A2152D"/>
    <w:rsid w:val="00A37476"/>
    <w:rsid w:val="00A37789"/>
    <w:rsid w:val="00A6076D"/>
    <w:rsid w:val="00A6308E"/>
    <w:rsid w:val="00A64F8F"/>
    <w:rsid w:val="00A70D5B"/>
    <w:rsid w:val="00A7341D"/>
    <w:rsid w:val="00A979FF"/>
    <w:rsid w:val="00AA3502"/>
    <w:rsid w:val="00AD6AA5"/>
    <w:rsid w:val="00B05FAB"/>
    <w:rsid w:val="00B20395"/>
    <w:rsid w:val="00B2111F"/>
    <w:rsid w:val="00B26BB5"/>
    <w:rsid w:val="00B273D8"/>
    <w:rsid w:val="00B453B1"/>
    <w:rsid w:val="00B57DFC"/>
    <w:rsid w:val="00B654A8"/>
    <w:rsid w:val="00B75FF7"/>
    <w:rsid w:val="00BA4DF2"/>
    <w:rsid w:val="00BA5CB2"/>
    <w:rsid w:val="00BA7A72"/>
    <w:rsid w:val="00BB284B"/>
    <w:rsid w:val="00BF0622"/>
    <w:rsid w:val="00C05107"/>
    <w:rsid w:val="00C25599"/>
    <w:rsid w:val="00C6052E"/>
    <w:rsid w:val="00C71AD8"/>
    <w:rsid w:val="00C87DFE"/>
    <w:rsid w:val="00C9141C"/>
    <w:rsid w:val="00CA3439"/>
    <w:rsid w:val="00CA67BB"/>
    <w:rsid w:val="00CB3AFC"/>
    <w:rsid w:val="00CF1867"/>
    <w:rsid w:val="00CF7D93"/>
    <w:rsid w:val="00D13E95"/>
    <w:rsid w:val="00D4206B"/>
    <w:rsid w:val="00D513AC"/>
    <w:rsid w:val="00D60B5C"/>
    <w:rsid w:val="00D843B5"/>
    <w:rsid w:val="00D87C5D"/>
    <w:rsid w:val="00D94B1B"/>
    <w:rsid w:val="00DA3006"/>
    <w:rsid w:val="00DC6677"/>
    <w:rsid w:val="00E013D4"/>
    <w:rsid w:val="00E1028E"/>
    <w:rsid w:val="00E27551"/>
    <w:rsid w:val="00E500C9"/>
    <w:rsid w:val="00E574DB"/>
    <w:rsid w:val="00E87010"/>
    <w:rsid w:val="00EA2257"/>
    <w:rsid w:val="00EA5BBE"/>
    <w:rsid w:val="00EB47BF"/>
    <w:rsid w:val="00EC243A"/>
    <w:rsid w:val="00EC7FDF"/>
    <w:rsid w:val="00F0104D"/>
    <w:rsid w:val="00F04665"/>
    <w:rsid w:val="00F14E53"/>
    <w:rsid w:val="00F842DC"/>
    <w:rsid w:val="00F9060C"/>
    <w:rsid w:val="00F92C0C"/>
    <w:rsid w:val="00FA0692"/>
    <w:rsid w:val="00FC24F9"/>
    <w:rsid w:val="00FD14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7A08169E-EF49-4E0E-A242-09741E80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29362413">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735513138">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005402314">
      <w:bodyDiv w:val="1"/>
      <w:marLeft w:val="0"/>
      <w:marRight w:val="0"/>
      <w:marTop w:val="0"/>
      <w:marBottom w:val="0"/>
      <w:divBdr>
        <w:top w:val="none" w:sz="0" w:space="0" w:color="auto"/>
        <w:left w:val="none" w:sz="0" w:space="0" w:color="auto"/>
        <w:bottom w:val="none" w:sz="0" w:space="0" w:color="auto"/>
        <w:right w:val="none" w:sz="0" w:space="0" w:color="auto"/>
      </w:divBdr>
    </w:div>
    <w:div w:id="1019543992">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clp1968.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ta.pedroli@clp1968.i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ess@guardanscambo.com" TargetMode="External"/><Relationship Id="rId4" Type="http://schemas.openxmlformats.org/officeDocument/2006/relationships/styles" Target="styles.xml"/><Relationship Id="rId9" Type="http://schemas.openxmlformats.org/officeDocument/2006/relationships/hyperlink" Target="mailto:marco.toscano@cultura.gov.i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9" ma:contentTypeDescription="Creare un nuovo documento." ma:contentTypeScope="" ma:versionID="a168cc9d4885a53b9407c9acfad6a087">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5062027e0189409ff0969cf40af59bb"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3.xml><?xml version="1.0" encoding="utf-8"?>
<ds:datastoreItem xmlns:ds="http://schemas.openxmlformats.org/officeDocument/2006/customXml" ds:itemID="{90446054-BE30-48E8-B35D-59224A188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Pages>
  <Words>1122</Words>
  <Characters>6398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Marta Pedroli</cp:lastModifiedBy>
  <cp:revision>24</cp:revision>
  <cp:lastPrinted>2025-12-10T15:08:00Z</cp:lastPrinted>
  <dcterms:created xsi:type="dcterms:W3CDTF">2025-12-09T17:19:00Z</dcterms:created>
  <dcterms:modified xsi:type="dcterms:W3CDTF">2026-01-28T14:27:00Z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